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4939A" w14:textId="77777777" w:rsidR="00172B67" w:rsidRPr="00172B67" w:rsidRDefault="00172B67" w:rsidP="00172B67">
      <w:pPr>
        <w:spacing w:before="100" w:beforeAutospacing="1" w:after="100" w:afterAutospacing="1" w:line="240" w:lineRule="auto"/>
        <w:ind w:left="0"/>
        <w:jc w:val="center"/>
        <w:rPr>
          <w:rFonts w:eastAsia="Times New Roman"/>
        </w:rPr>
      </w:pPr>
      <w:r w:rsidRPr="00172B67">
        <w:rPr>
          <w:rFonts w:eastAsia="Times New Roman"/>
          <w:noProof/>
        </w:rPr>
        <w:drawing>
          <wp:inline distT="0" distB="0" distL="0" distR="0" wp14:anchorId="326F6A5D" wp14:editId="7080B276">
            <wp:extent cx="2351361" cy="654050"/>
            <wp:effectExtent l="0" t="0" r="0" b="0"/>
            <wp:docPr id="2" name="Picture 2" descr="Downtown Camp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town Campu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8053" cy="692072"/>
                    </a:xfrm>
                    <a:prstGeom prst="rect">
                      <a:avLst/>
                    </a:prstGeom>
                    <a:noFill/>
                    <a:ln>
                      <a:noFill/>
                    </a:ln>
                  </pic:spPr>
                </pic:pic>
              </a:graphicData>
            </a:graphic>
          </wp:inline>
        </w:drawing>
      </w:r>
    </w:p>
    <w:p w14:paraId="55EDA71E" w14:textId="77777777" w:rsidR="00745918" w:rsidRPr="0089265F" w:rsidRDefault="00745918" w:rsidP="00745918">
      <w:pPr>
        <w:spacing w:line="240" w:lineRule="auto"/>
        <w:ind w:left="0"/>
        <w:jc w:val="center"/>
        <w:rPr>
          <w:rStyle w:val="Emphasis"/>
        </w:rPr>
      </w:pPr>
      <w:r w:rsidRPr="0089265F">
        <w:rPr>
          <w:rStyle w:val="Emphasis"/>
        </w:rPr>
        <w:t>PSY 2012 - General Psychology</w:t>
      </w:r>
    </w:p>
    <w:p w14:paraId="1930FCB2" w14:textId="77777777" w:rsidR="00745918" w:rsidRPr="0089265F" w:rsidRDefault="00745918" w:rsidP="00745918">
      <w:pPr>
        <w:spacing w:line="240" w:lineRule="auto"/>
        <w:ind w:left="0"/>
        <w:jc w:val="center"/>
        <w:rPr>
          <w:rStyle w:val="Emphasis"/>
        </w:rPr>
      </w:pPr>
      <w:r w:rsidRPr="0089265F">
        <w:rPr>
          <w:rStyle w:val="Emphasis"/>
        </w:rPr>
        <w:t>Course Syllabus – 3 Credit Hours</w:t>
      </w:r>
    </w:p>
    <w:p w14:paraId="514F1B04" w14:textId="6E3BE7A7" w:rsidR="00B35B9C" w:rsidRPr="0089265F" w:rsidRDefault="00B35B9C" w:rsidP="00B35B9C">
      <w:pPr>
        <w:spacing w:line="240" w:lineRule="auto"/>
        <w:ind w:left="0"/>
        <w:jc w:val="center"/>
        <w:rPr>
          <w:rStyle w:val="Emphasis"/>
        </w:rPr>
      </w:pPr>
      <w:r w:rsidRPr="0089265F">
        <w:rPr>
          <w:rStyle w:val="Emphasis"/>
        </w:rPr>
        <w:t>Fall Semester 2020 8/24/2020 – 12/13/2020</w:t>
      </w:r>
    </w:p>
    <w:p w14:paraId="59CF833B" w14:textId="27D50F80" w:rsidR="00745918" w:rsidRPr="00560AC8" w:rsidRDefault="00745918" w:rsidP="00745918">
      <w:pPr>
        <w:keepNext/>
        <w:spacing w:line="240" w:lineRule="auto"/>
        <w:ind w:left="0"/>
        <w:jc w:val="center"/>
        <w:outlineLvl w:val="0"/>
        <w:rPr>
          <w:rFonts w:ascii="Georgia" w:eastAsia="Times New Roman" w:hAnsi="Georgia"/>
          <w:b/>
          <w:bCs/>
          <w:sz w:val="28"/>
          <w:szCs w:val="28"/>
        </w:rPr>
      </w:pPr>
      <w:r w:rsidRPr="0089265F">
        <w:rPr>
          <w:rStyle w:val="Emphasis"/>
        </w:rPr>
        <w:t>CRN# 1</w:t>
      </w:r>
      <w:r w:rsidR="0053489E">
        <w:rPr>
          <w:rStyle w:val="Emphasis"/>
        </w:rPr>
        <w:t>5932</w:t>
      </w:r>
      <w:r w:rsidR="00C5193F" w:rsidRPr="0089265F">
        <w:rPr>
          <w:rStyle w:val="Emphasis"/>
        </w:rPr>
        <w:t xml:space="preserve"> - Online</w:t>
      </w:r>
    </w:p>
    <w:p w14:paraId="08EA5251" w14:textId="77777777" w:rsidR="00745918" w:rsidRPr="00560AC8" w:rsidRDefault="00745918" w:rsidP="00745918">
      <w:pPr>
        <w:spacing w:line="240" w:lineRule="auto"/>
        <w:ind w:left="0"/>
        <w:rPr>
          <w:rFonts w:ascii="Georgia" w:eastAsia="Times New Roman" w:hAnsi="Georgia"/>
          <w:sz w:val="22"/>
          <w:szCs w:val="22"/>
        </w:rPr>
      </w:pPr>
    </w:p>
    <w:p w14:paraId="4EDD727F" w14:textId="6889830F" w:rsidR="001153FB" w:rsidRPr="000144EC" w:rsidRDefault="001153FB" w:rsidP="005216F6">
      <w:pPr>
        <w:pStyle w:val="ListParagraph"/>
        <w:numPr>
          <w:ilvl w:val="0"/>
          <w:numId w:val="18"/>
        </w:numPr>
        <w:rPr>
          <w:rStyle w:val="Emphasis"/>
        </w:rPr>
      </w:pPr>
      <w:r w:rsidRPr="000144EC">
        <w:rPr>
          <w:rStyle w:val="Emphasis"/>
        </w:rPr>
        <w:t>GENERAL INFORMATION</w:t>
      </w:r>
    </w:p>
    <w:p w14:paraId="1EDB5024" w14:textId="5AF2669D" w:rsidR="00745918" w:rsidRPr="00560AC8" w:rsidRDefault="00745918" w:rsidP="00745918">
      <w:pPr>
        <w:spacing w:line="240" w:lineRule="auto"/>
        <w:ind w:left="0"/>
        <w:rPr>
          <w:rFonts w:ascii="Georgia" w:eastAsia="Times New Roman" w:hAnsi="Georgia"/>
          <w:sz w:val="22"/>
          <w:szCs w:val="22"/>
        </w:rPr>
      </w:pPr>
      <w:r w:rsidRPr="00560AC8">
        <w:rPr>
          <w:rFonts w:ascii="Georgia" w:eastAsia="Times New Roman" w:hAnsi="Georgia"/>
          <w:b/>
          <w:sz w:val="22"/>
          <w:szCs w:val="22"/>
        </w:rPr>
        <w:t>Professor</w:t>
      </w:r>
      <w:r w:rsidRPr="00560AC8">
        <w:rPr>
          <w:rFonts w:ascii="Georgia" w:eastAsia="Times New Roman" w:hAnsi="Georgia"/>
          <w:sz w:val="22"/>
          <w:szCs w:val="22"/>
        </w:rPr>
        <w:t xml:space="preserve">: </w:t>
      </w:r>
      <w:r w:rsidR="001153FB" w:rsidRPr="00560AC8">
        <w:rPr>
          <w:rFonts w:ascii="Georgia" w:eastAsia="Times New Roman" w:hAnsi="Georgia"/>
          <w:sz w:val="22"/>
          <w:szCs w:val="22"/>
        </w:rPr>
        <w:tab/>
      </w:r>
      <w:r w:rsidRPr="00560AC8">
        <w:rPr>
          <w:rFonts w:ascii="Georgia" w:eastAsia="Times New Roman" w:hAnsi="Georgia"/>
          <w:sz w:val="22"/>
          <w:szCs w:val="22"/>
        </w:rPr>
        <w:t>Elizabeth Brown-Jordan</w:t>
      </w:r>
      <w:r w:rsidR="007F5714" w:rsidRPr="00560AC8">
        <w:rPr>
          <w:rFonts w:ascii="Georgia" w:eastAsia="Times New Roman" w:hAnsi="Georgia"/>
          <w:sz w:val="22"/>
          <w:szCs w:val="22"/>
        </w:rPr>
        <w:t>,</w:t>
      </w:r>
      <w:r w:rsidR="001153FB" w:rsidRPr="00560AC8">
        <w:rPr>
          <w:rFonts w:ascii="Georgia" w:eastAsia="Times New Roman" w:hAnsi="Georgia"/>
          <w:sz w:val="22"/>
          <w:szCs w:val="22"/>
        </w:rPr>
        <w:t xml:space="preserve"> MA</w:t>
      </w:r>
    </w:p>
    <w:p w14:paraId="5E9E354A" w14:textId="593837E9" w:rsidR="00745918" w:rsidRPr="00560AC8" w:rsidRDefault="00745918" w:rsidP="00745918">
      <w:pPr>
        <w:spacing w:line="240" w:lineRule="auto"/>
        <w:ind w:left="0"/>
        <w:rPr>
          <w:rFonts w:ascii="Georgia" w:eastAsia="Times New Roman" w:hAnsi="Georgia"/>
          <w:sz w:val="22"/>
          <w:szCs w:val="22"/>
        </w:rPr>
      </w:pPr>
      <w:r w:rsidRPr="00560AC8">
        <w:rPr>
          <w:rFonts w:ascii="Georgia" w:eastAsia="Times New Roman" w:hAnsi="Georgia"/>
          <w:b/>
          <w:sz w:val="22"/>
          <w:szCs w:val="22"/>
        </w:rPr>
        <w:t>Email</w:t>
      </w:r>
      <w:r w:rsidRPr="00560AC8">
        <w:rPr>
          <w:rFonts w:ascii="Georgia" w:eastAsia="Times New Roman" w:hAnsi="Georgia"/>
          <w:sz w:val="22"/>
          <w:szCs w:val="22"/>
        </w:rPr>
        <w:t xml:space="preserve">: </w:t>
      </w:r>
      <w:r w:rsidR="001153FB" w:rsidRPr="00560AC8">
        <w:rPr>
          <w:rFonts w:ascii="Georgia" w:eastAsia="Times New Roman" w:hAnsi="Georgia"/>
          <w:sz w:val="22"/>
          <w:szCs w:val="22"/>
        </w:rPr>
        <w:tab/>
      </w:r>
      <w:r w:rsidRPr="00560AC8">
        <w:rPr>
          <w:rFonts w:ascii="Georgia" w:eastAsia="Times New Roman" w:hAnsi="Georgia"/>
          <w:sz w:val="22"/>
          <w:szCs w:val="22"/>
        </w:rPr>
        <w:t>ebrownjordan@valenciacollege.edu</w:t>
      </w:r>
    </w:p>
    <w:p w14:paraId="05F47682" w14:textId="31E9A21D" w:rsidR="000D66A4" w:rsidRPr="00560AC8" w:rsidRDefault="000D66A4" w:rsidP="00745918">
      <w:pPr>
        <w:spacing w:line="240" w:lineRule="auto"/>
        <w:ind w:left="0"/>
        <w:rPr>
          <w:rFonts w:ascii="Georgia" w:eastAsia="Times New Roman" w:hAnsi="Georgia"/>
          <w:sz w:val="22"/>
          <w:szCs w:val="22"/>
        </w:rPr>
      </w:pPr>
      <w:r w:rsidRPr="00560AC8">
        <w:rPr>
          <w:rFonts w:ascii="Georgia" w:eastAsia="Times New Roman" w:hAnsi="Georgia"/>
          <w:b/>
          <w:bCs/>
          <w:sz w:val="22"/>
          <w:szCs w:val="22"/>
        </w:rPr>
        <w:t>Office Hrs.:</w:t>
      </w:r>
      <w:r w:rsidRPr="00560AC8">
        <w:rPr>
          <w:rFonts w:ascii="Georgia" w:eastAsia="Times New Roman" w:hAnsi="Georgia"/>
          <w:b/>
          <w:bCs/>
          <w:sz w:val="22"/>
          <w:szCs w:val="22"/>
        </w:rPr>
        <w:tab/>
      </w:r>
      <w:r w:rsidR="003C4FD3" w:rsidRPr="003C4FD3">
        <w:rPr>
          <w:rFonts w:ascii="Georgia" w:eastAsia="Times New Roman" w:hAnsi="Georgia"/>
          <w:sz w:val="22"/>
          <w:szCs w:val="22"/>
        </w:rPr>
        <w:t>Virtual</w:t>
      </w:r>
      <w:r w:rsidR="003C4FD3">
        <w:rPr>
          <w:rFonts w:ascii="Georgia" w:eastAsia="Times New Roman" w:hAnsi="Georgia"/>
          <w:sz w:val="22"/>
          <w:szCs w:val="22"/>
        </w:rPr>
        <w:t xml:space="preserve"> </w:t>
      </w:r>
      <w:r w:rsidR="007423A2">
        <w:rPr>
          <w:rFonts w:ascii="Georgia" w:eastAsia="Times New Roman" w:hAnsi="Georgia"/>
          <w:sz w:val="22"/>
          <w:szCs w:val="22"/>
        </w:rPr>
        <w:t>Meeting</w:t>
      </w:r>
      <w:r w:rsidR="003C4FD3" w:rsidRPr="003C4FD3">
        <w:rPr>
          <w:rFonts w:ascii="Georgia" w:eastAsia="Times New Roman" w:hAnsi="Georgia"/>
          <w:sz w:val="22"/>
          <w:szCs w:val="22"/>
        </w:rPr>
        <w:t xml:space="preserve"> </w:t>
      </w:r>
      <w:r w:rsidR="003A178C" w:rsidRPr="00560AC8">
        <w:rPr>
          <w:rFonts w:ascii="Georgia" w:eastAsia="Times New Roman" w:hAnsi="Georgia"/>
          <w:sz w:val="22"/>
          <w:szCs w:val="22"/>
        </w:rPr>
        <w:t>by</w:t>
      </w:r>
      <w:r w:rsidRPr="00560AC8">
        <w:rPr>
          <w:rFonts w:ascii="Georgia" w:eastAsia="Times New Roman" w:hAnsi="Georgia"/>
          <w:sz w:val="22"/>
          <w:szCs w:val="22"/>
        </w:rPr>
        <w:t xml:space="preserve"> Appointment</w:t>
      </w:r>
    </w:p>
    <w:p w14:paraId="14503BD3" w14:textId="6513C878" w:rsidR="00745918" w:rsidRPr="00560AC8" w:rsidRDefault="00745918" w:rsidP="00745918">
      <w:pPr>
        <w:spacing w:line="240" w:lineRule="auto"/>
        <w:ind w:left="0"/>
        <w:rPr>
          <w:rFonts w:ascii="Georgia" w:eastAsia="Times New Roman" w:hAnsi="Georgia"/>
          <w:sz w:val="22"/>
          <w:szCs w:val="22"/>
        </w:rPr>
      </w:pPr>
    </w:p>
    <w:p w14:paraId="0DD4DA35" w14:textId="7D80EDA0" w:rsidR="00745918" w:rsidRPr="00CA1F32" w:rsidRDefault="00745918" w:rsidP="00745918">
      <w:pPr>
        <w:spacing w:line="240" w:lineRule="auto"/>
        <w:ind w:left="0"/>
        <w:rPr>
          <w:rStyle w:val="SubtleEmphasis"/>
        </w:rPr>
      </w:pPr>
      <w:r w:rsidRPr="00CA1F32">
        <w:rPr>
          <w:rStyle w:val="SubtleEmphasis"/>
        </w:rPr>
        <w:t>Important Dates During Semester</w:t>
      </w:r>
      <w:r w:rsidR="002F7FF6" w:rsidRPr="00CA1F32">
        <w:rPr>
          <w:rStyle w:val="SubtleEmphasis"/>
        </w:rPr>
        <w:t>:</w:t>
      </w:r>
    </w:p>
    <w:p w14:paraId="39C3CE6A" w14:textId="01522E8A" w:rsidR="00745918" w:rsidRPr="00560AC8" w:rsidRDefault="00745918" w:rsidP="00745918">
      <w:pPr>
        <w:spacing w:line="240" w:lineRule="auto"/>
        <w:ind w:left="0"/>
        <w:rPr>
          <w:rFonts w:ascii="Georgia" w:eastAsia="Times New Roman" w:hAnsi="Georgia"/>
          <w:bCs/>
          <w:sz w:val="22"/>
          <w:szCs w:val="22"/>
        </w:rPr>
      </w:pPr>
      <w:r w:rsidRPr="00560AC8">
        <w:rPr>
          <w:rFonts w:ascii="Georgia" w:eastAsia="Times New Roman" w:hAnsi="Georgia"/>
          <w:bCs/>
          <w:sz w:val="22"/>
          <w:szCs w:val="22"/>
        </w:rPr>
        <w:t>August 24</w:t>
      </w:r>
      <w:r w:rsidRPr="00560AC8">
        <w:rPr>
          <w:rFonts w:ascii="Georgia" w:eastAsia="Times New Roman" w:hAnsi="Georgia"/>
          <w:bCs/>
          <w:sz w:val="22"/>
          <w:szCs w:val="22"/>
        </w:rPr>
        <w:tab/>
      </w:r>
      <w:r w:rsidR="001153FB" w:rsidRPr="00560AC8">
        <w:rPr>
          <w:rFonts w:ascii="Georgia" w:eastAsia="Times New Roman" w:hAnsi="Georgia"/>
          <w:bCs/>
          <w:sz w:val="22"/>
          <w:szCs w:val="22"/>
        </w:rPr>
        <w:tab/>
      </w:r>
      <w:r w:rsidRPr="00560AC8">
        <w:rPr>
          <w:rFonts w:ascii="Georgia" w:eastAsia="Times New Roman" w:hAnsi="Georgia"/>
          <w:bCs/>
          <w:sz w:val="22"/>
          <w:szCs w:val="22"/>
        </w:rPr>
        <w:t xml:space="preserve">Classes Begin </w:t>
      </w:r>
    </w:p>
    <w:p w14:paraId="27D283F6" w14:textId="48D02399" w:rsidR="00745918" w:rsidRPr="00560AC8" w:rsidRDefault="00745918" w:rsidP="00745918">
      <w:pPr>
        <w:spacing w:line="240" w:lineRule="auto"/>
        <w:ind w:left="0"/>
        <w:rPr>
          <w:rFonts w:ascii="Georgia" w:eastAsia="Times New Roman" w:hAnsi="Georgia"/>
          <w:bCs/>
          <w:sz w:val="22"/>
          <w:szCs w:val="22"/>
        </w:rPr>
      </w:pPr>
      <w:r w:rsidRPr="00560AC8">
        <w:rPr>
          <w:rFonts w:ascii="Georgia" w:eastAsia="Times New Roman" w:hAnsi="Georgia"/>
          <w:bCs/>
          <w:sz w:val="22"/>
          <w:szCs w:val="22"/>
        </w:rPr>
        <w:t>August 31</w:t>
      </w:r>
      <w:r w:rsidRPr="00560AC8">
        <w:rPr>
          <w:rFonts w:ascii="Georgia" w:eastAsia="Times New Roman" w:hAnsi="Georgia"/>
          <w:bCs/>
          <w:sz w:val="22"/>
          <w:szCs w:val="22"/>
        </w:rPr>
        <w:tab/>
      </w:r>
      <w:r w:rsidR="001153FB" w:rsidRPr="00560AC8">
        <w:rPr>
          <w:rFonts w:ascii="Georgia" w:eastAsia="Times New Roman" w:hAnsi="Georgia"/>
          <w:bCs/>
          <w:sz w:val="22"/>
          <w:szCs w:val="22"/>
        </w:rPr>
        <w:tab/>
      </w:r>
      <w:r w:rsidRPr="00560AC8">
        <w:rPr>
          <w:rFonts w:ascii="Georgia" w:eastAsia="Times New Roman" w:hAnsi="Georgia"/>
          <w:bCs/>
          <w:sz w:val="22"/>
          <w:szCs w:val="22"/>
        </w:rPr>
        <w:t>Drop/Refund Deadline (11:59 p.m.)</w:t>
      </w:r>
    </w:p>
    <w:p w14:paraId="521D4AD5" w14:textId="73F278A6" w:rsidR="00745918" w:rsidRPr="00560AC8" w:rsidRDefault="00745918" w:rsidP="00745918">
      <w:pPr>
        <w:spacing w:line="240" w:lineRule="auto"/>
        <w:ind w:left="0"/>
        <w:rPr>
          <w:rFonts w:ascii="Georgia" w:eastAsia="Times New Roman" w:hAnsi="Georgia"/>
          <w:bCs/>
          <w:sz w:val="22"/>
          <w:szCs w:val="22"/>
        </w:rPr>
      </w:pPr>
      <w:r w:rsidRPr="00560AC8">
        <w:rPr>
          <w:rFonts w:ascii="Georgia" w:eastAsia="Times New Roman" w:hAnsi="Georgia"/>
          <w:bCs/>
          <w:sz w:val="22"/>
          <w:szCs w:val="22"/>
        </w:rPr>
        <w:t>September 7</w:t>
      </w:r>
      <w:r w:rsidRPr="00560AC8">
        <w:rPr>
          <w:rFonts w:ascii="Georgia" w:eastAsia="Times New Roman" w:hAnsi="Georgia"/>
          <w:bCs/>
          <w:sz w:val="22"/>
          <w:szCs w:val="22"/>
        </w:rPr>
        <w:tab/>
      </w:r>
      <w:r w:rsidR="001153FB" w:rsidRPr="00560AC8">
        <w:rPr>
          <w:rFonts w:ascii="Georgia" w:eastAsia="Times New Roman" w:hAnsi="Georgia"/>
          <w:bCs/>
          <w:sz w:val="22"/>
          <w:szCs w:val="22"/>
        </w:rPr>
        <w:tab/>
      </w:r>
      <w:r w:rsidRPr="00560AC8">
        <w:rPr>
          <w:rFonts w:ascii="Georgia" w:eastAsia="Times New Roman" w:hAnsi="Georgia"/>
          <w:bCs/>
          <w:sz w:val="22"/>
          <w:szCs w:val="22"/>
        </w:rPr>
        <w:t>Labor Day – College Closed</w:t>
      </w:r>
    </w:p>
    <w:p w14:paraId="48CCBEBF" w14:textId="77777777" w:rsidR="00745918" w:rsidRPr="00560AC8" w:rsidRDefault="00745918" w:rsidP="00745918">
      <w:pPr>
        <w:spacing w:line="240" w:lineRule="auto"/>
        <w:ind w:left="0"/>
        <w:rPr>
          <w:rFonts w:ascii="Georgia" w:eastAsia="Times New Roman" w:hAnsi="Georgia"/>
          <w:bCs/>
          <w:sz w:val="22"/>
          <w:szCs w:val="22"/>
        </w:rPr>
      </w:pPr>
      <w:r w:rsidRPr="00560AC8">
        <w:rPr>
          <w:rFonts w:ascii="Georgia" w:eastAsia="Times New Roman" w:hAnsi="Georgia"/>
          <w:bCs/>
          <w:sz w:val="22"/>
          <w:szCs w:val="22"/>
        </w:rPr>
        <w:t>September 1-10</w:t>
      </w:r>
      <w:r w:rsidRPr="00560AC8">
        <w:rPr>
          <w:rFonts w:ascii="Georgia" w:eastAsia="Times New Roman" w:hAnsi="Georgia"/>
          <w:bCs/>
          <w:sz w:val="22"/>
          <w:szCs w:val="22"/>
        </w:rPr>
        <w:tab/>
        <w:t>No Show Reporting Period</w:t>
      </w:r>
    </w:p>
    <w:p w14:paraId="71BE7868" w14:textId="380B7C54" w:rsidR="00745918" w:rsidRPr="00560AC8" w:rsidRDefault="00745918" w:rsidP="00745918">
      <w:pPr>
        <w:spacing w:line="240" w:lineRule="auto"/>
        <w:ind w:left="0"/>
        <w:rPr>
          <w:rFonts w:ascii="Georgia" w:eastAsia="Times New Roman" w:hAnsi="Georgia"/>
          <w:bCs/>
          <w:sz w:val="22"/>
          <w:szCs w:val="22"/>
        </w:rPr>
      </w:pPr>
      <w:r w:rsidRPr="00560AC8">
        <w:rPr>
          <w:rFonts w:ascii="Georgia" w:eastAsia="Times New Roman" w:hAnsi="Georgia"/>
          <w:bCs/>
          <w:sz w:val="22"/>
          <w:szCs w:val="22"/>
        </w:rPr>
        <w:t>October 15</w:t>
      </w:r>
      <w:r w:rsidRPr="00560AC8">
        <w:rPr>
          <w:rFonts w:ascii="Georgia" w:eastAsia="Times New Roman" w:hAnsi="Georgia"/>
          <w:bCs/>
          <w:sz w:val="22"/>
          <w:szCs w:val="22"/>
        </w:rPr>
        <w:tab/>
      </w:r>
      <w:r w:rsidR="001153FB" w:rsidRPr="00560AC8">
        <w:rPr>
          <w:rFonts w:ascii="Georgia" w:eastAsia="Times New Roman" w:hAnsi="Georgia"/>
          <w:bCs/>
          <w:sz w:val="22"/>
          <w:szCs w:val="22"/>
        </w:rPr>
        <w:tab/>
      </w:r>
      <w:r w:rsidRPr="00560AC8">
        <w:rPr>
          <w:rFonts w:ascii="Georgia" w:eastAsia="Times New Roman" w:hAnsi="Georgia"/>
          <w:bCs/>
          <w:sz w:val="22"/>
          <w:szCs w:val="22"/>
        </w:rPr>
        <w:t>Spirit Day</w:t>
      </w:r>
    </w:p>
    <w:p w14:paraId="331E1183" w14:textId="2BAD7E74" w:rsidR="00745918" w:rsidRPr="00560AC8" w:rsidRDefault="00745918" w:rsidP="00745918">
      <w:pPr>
        <w:spacing w:line="240" w:lineRule="auto"/>
        <w:ind w:left="0"/>
        <w:rPr>
          <w:rFonts w:ascii="Georgia" w:eastAsia="Times New Roman" w:hAnsi="Georgia"/>
          <w:bCs/>
          <w:sz w:val="22"/>
          <w:szCs w:val="22"/>
        </w:rPr>
      </w:pPr>
      <w:r w:rsidRPr="00560AC8">
        <w:rPr>
          <w:rFonts w:ascii="Georgia" w:eastAsia="Times New Roman" w:hAnsi="Georgia"/>
          <w:bCs/>
          <w:sz w:val="22"/>
          <w:szCs w:val="22"/>
        </w:rPr>
        <w:t>October 30</w:t>
      </w:r>
      <w:r w:rsidRPr="00560AC8">
        <w:rPr>
          <w:rFonts w:ascii="Georgia" w:eastAsia="Times New Roman" w:hAnsi="Georgia"/>
          <w:bCs/>
          <w:sz w:val="22"/>
          <w:szCs w:val="22"/>
        </w:rPr>
        <w:tab/>
      </w:r>
      <w:r w:rsidR="001153FB" w:rsidRPr="00560AC8">
        <w:rPr>
          <w:rFonts w:ascii="Georgia" w:eastAsia="Times New Roman" w:hAnsi="Georgia"/>
          <w:bCs/>
          <w:sz w:val="22"/>
          <w:szCs w:val="22"/>
        </w:rPr>
        <w:tab/>
      </w:r>
      <w:r w:rsidRPr="00560AC8">
        <w:rPr>
          <w:rFonts w:ascii="Georgia" w:eastAsia="Times New Roman" w:hAnsi="Georgia"/>
          <w:bCs/>
          <w:sz w:val="22"/>
          <w:szCs w:val="22"/>
        </w:rPr>
        <w:t>Withdrawal Deadline – “W” Grade (11:59 p.m.)</w:t>
      </w:r>
    </w:p>
    <w:p w14:paraId="23929F71" w14:textId="39D8FD1C" w:rsidR="00745918" w:rsidRPr="00560AC8" w:rsidRDefault="00745918" w:rsidP="00745918">
      <w:pPr>
        <w:spacing w:line="240" w:lineRule="auto"/>
        <w:ind w:left="0"/>
        <w:rPr>
          <w:rFonts w:ascii="Georgia" w:eastAsia="Times New Roman" w:hAnsi="Georgia"/>
          <w:bCs/>
          <w:sz w:val="22"/>
          <w:szCs w:val="22"/>
        </w:rPr>
      </w:pPr>
      <w:r w:rsidRPr="00560AC8">
        <w:rPr>
          <w:rFonts w:ascii="Georgia" w:eastAsia="Times New Roman" w:hAnsi="Georgia"/>
          <w:bCs/>
          <w:sz w:val="22"/>
          <w:szCs w:val="22"/>
        </w:rPr>
        <w:t>November 6</w:t>
      </w:r>
      <w:r w:rsidRPr="00560AC8">
        <w:rPr>
          <w:rFonts w:ascii="Georgia" w:eastAsia="Times New Roman" w:hAnsi="Georgia"/>
          <w:bCs/>
          <w:sz w:val="22"/>
          <w:szCs w:val="22"/>
        </w:rPr>
        <w:tab/>
      </w:r>
      <w:r w:rsidR="001153FB" w:rsidRPr="00560AC8">
        <w:rPr>
          <w:rFonts w:ascii="Georgia" w:eastAsia="Times New Roman" w:hAnsi="Georgia"/>
          <w:bCs/>
          <w:sz w:val="22"/>
          <w:szCs w:val="22"/>
        </w:rPr>
        <w:tab/>
      </w:r>
      <w:r w:rsidRPr="00560AC8">
        <w:rPr>
          <w:rFonts w:ascii="Georgia" w:eastAsia="Times New Roman" w:hAnsi="Georgia"/>
          <w:bCs/>
          <w:sz w:val="22"/>
          <w:szCs w:val="22"/>
        </w:rPr>
        <w:t>Veteran’s Affairs Deferral Deadline</w:t>
      </w:r>
    </w:p>
    <w:p w14:paraId="4AFB6527" w14:textId="5472F443" w:rsidR="00745918" w:rsidRPr="00560AC8" w:rsidRDefault="00745918" w:rsidP="00745918">
      <w:pPr>
        <w:spacing w:line="240" w:lineRule="auto"/>
        <w:ind w:left="0"/>
        <w:rPr>
          <w:rFonts w:ascii="Georgia" w:eastAsia="Times New Roman" w:hAnsi="Georgia"/>
          <w:bCs/>
          <w:sz w:val="22"/>
          <w:szCs w:val="22"/>
        </w:rPr>
      </w:pPr>
      <w:r w:rsidRPr="00560AC8">
        <w:rPr>
          <w:rFonts w:ascii="Georgia" w:eastAsia="Times New Roman" w:hAnsi="Georgia"/>
          <w:bCs/>
          <w:sz w:val="22"/>
          <w:szCs w:val="22"/>
        </w:rPr>
        <w:t>November 11</w:t>
      </w:r>
      <w:r w:rsidRPr="00560AC8">
        <w:rPr>
          <w:rFonts w:ascii="Georgia" w:eastAsia="Times New Roman" w:hAnsi="Georgia"/>
          <w:bCs/>
          <w:sz w:val="22"/>
          <w:szCs w:val="22"/>
        </w:rPr>
        <w:tab/>
      </w:r>
      <w:r w:rsidR="001153FB" w:rsidRPr="00560AC8">
        <w:rPr>
          <w:rFonts w:ascii="Georgia" w:eastAsia="Times New Roman" w:hAnsi="Georgia"/>
          <w:bCs/>
          <w:sz w:val="22"/>
          <w:szCs w:val="22"/>
        </w:rPr>
        <w:tab/>
      </w:r>
      <w:r w:rsidRPr="00560AC8">
        <w:rPr>
          <w:rFonts w:ascii="Georgia" w:eastAsia="Times New Roman" w:hAnsi="Georgia"/>
          <w:bCs/>
          <w:sz w:val="22"/>
          <w:szCs w:val="22"/>
        </w:rPr>
        <w:t>Veteran’s Day – College Closed (Credit Classes Do Not Meet)</w:t>
      </w:r>
    </w:p>
    <w:p w14:paraId="29645E5D" w14:textId="77777777" w:rsidR="00745918" w:rsidRPr="00560AC8" w:rsidRDefault="00745918" w:rsidP="00745918">
      <w:pPr>
        <w:spacing w:line="240" w:lineRule="auto"/>
        <w:ind w:left="0"/>
        <w:rPr>
          <w:rFonts w:ascii="Georgia" w:eastAsia="Times New Roman" w:hAnsi="Georgia"/>
          <w:bCs/>
          <w:sz w:val="22"/>
          <w:szCs w:val="22"/>
        </w:rPr>
      </w:pPr>
      <w:r w:rsidRPr="00560AC8">
        <w:rPr>
          <w:rFonts w:ascii="Georgia" w:eastAsia="Times New Roman" w:hAnsi="Georgia"/>
          <w:bCs/>
          <w:sz w:val="22"/>
          <w:szCs w:val="22"/>
        </w:rPr>
        <w:t>November 25-29</w:t>
      </w:r>
      <w:r w:rsidRPr="00560AC8">
        <w:rPr>
          <w:rFonts w:ascii="Georgia" w:eastAsia="Times New Roman" w:hAnsi="Georgia"/>
          <w:bCs/>
          <w:sz w:val="22"/>
          <w:szCs w:val="22"/>
        </w:rPr>
        <w:tab/>
        <w:t>Thanksgiving College Closed</w:t>
      </w:r>
    </w:p>
    <w:p w14:paraId="0A84DD6C" w14:textId="5911870E" w:rsidR="00745918" w:rsidRPr="00560AC8" w:rsidRDefault="00745918" w:rsidP="00745918">
      <w:pPr>
        <w:spacing w:line="240" w:lineRule="auto"/>
        <w:ind w:left="0"/>
        <w:rPr>
          <w:rFonts w:ascii="Georgia" w:eastAsia="Times New Roman" w:hAnsi="Georgia"/>
          <w:bCs/>
          <w:sz w:val="22"/>
          <w:szCs w:val="22"/>
        </w:rPr>
      </w:pPr>
      <w:r w:rsidRPr="00560AC8">
        <w:rPr>
          <w:rFonts w:ascii="Georgia" w:eastAsia="Times New Roman" w:hAnsi="Georgia"/>
          <w:bCs/>
          <w:sz w:val="22"/>
          <w:szCs w:val="22"/>
        </w:rPr>
        <w:t>December 6</w:t>
      </w:r>
      <w:r w:rsidRPr="00560AC8">
        <w:rPr>
          <w:rFonts w:ascii="Georgia" w:eastAsia="Times New Roman" w:hAnsi="Georgia"/>
          <w:bCs/>
          <w:sz w:val="22"/>
          <w:szCs w:val="22"/>
        </w:rPr>
        <w:tab/>
      </w:r>
      <w:r w:rsidR="001153FB" w:rsidRPr="00560AC8">
        <w:rPr>
          <w:rFonts w:ascii="Georgia" w:eastAsia="Times New Roman" w:hAnsi="Georgia"/>
          <w:bCs/>
          <w:sz w:val="22"/>
          <w:szCs w:val="22"/>
        </w:rPr>
        <w:tab/>
      </w:r>
      <w:r w:rsidRPr="00560AC8">
        <w:rPr>
          <w:rFonts w:ascii="Georgia" w:eastAsia="Times New Roman" w:hAnsi="Georgia"/>
          <w:bCs/>
          <w:sz w:val="22"/>
          <w:szCs w:val="22"/>
        </w:rPr>
        <w:t>Classes End</w:t>
      </w:r>
    </w:p>
    <w:p w14:paraId="262F1E3A" w14:textId="3D694448" w:rsidR="00745918" w:rsidRPr="00560AC8" w:rsidRDefault="00745918" w:rsidP="00745918">
      <w:pPr>
        <w:spacing w:line="240" w:lineRule="auto"/>
        <w:ind w:left="0"/>
        <w:rPr>
          <w:rFonts w:ascii="Georgia" w:eastAsia="Times New Roman" w:hAnsi="Georgia"/>
          <w:bCs/>
          <w:sz w:val="22"/>
          <w:szCs w:val="22"/>
        </w:rPr>
      </w:pPr>
      <w:r w:rsidRPr="00560AC8">
        <w:rPr>
          <w:rFonts w:ascii="Georgia" w:eastAsia="Times New Roman" w:hAnsi="Georgia"/>
          <w:bCs/>
          <w:sz w:val="22"/>
          <w:szCs w:val="22"/>
        </w:rPr>
        <w:t>December 7-13</w:t>
      </w:r>
      <w:r w:rsidRPr="00560AC8">
        <w:rPr>
          <w:rFonts w:ascii="Georgia" w:eastAsia="Times New Roman" w:hAnsi="Georgia"/>
          <w:bCs/>
          <w:sz w:val="22"/>
          <w:szCs w:val="22"/>
        </w:rPr>
        <w:tab/>
        <w:t>Final Exams – Tuesday December 8</w:t>
      </w:r>
      <w:r w:rsidRPr="00560AC8">
        <w:rPr>
          <w:rFonts w:ascii="Georgia" w:eastAsia="Times New Roman" w:hAnsi="Georgia"/>
          <w:bCs/>
          <w:sz w:val="22"/>
          <w:szCs w:val="22"/>
          <w:vertAlign w:val="superscript"/>
        </w:rPr>
        <w:t>th</w:t>
      </w:r>
      <w:r w:rsidRPr="00560AC8">
        <w:rPr>
          <w:rFonts w:ascii="Georgia" w:eastAsia="Times New Roman" w:hAnsi="Georgia"/>
          <w:bCs/>
          <w:sz w:val="22"/>
          <w:szCs w:val="22"/>
        </w:rPr>
        <w:t>, 5:00-7:30 p.m.</w:t>
      </w:r>
    </w:p>
    <w:p w14:paraId="42027058" w14:textId="729CC2A6" w:rsidR="001153FB" w:rsidRPr="00560AC8" w:rsidRDefault="001153FB" w:rsidP="00745918">
      <w:pPr>
        <w:spacing w:line="240" w:lineRule="auto"/>
        <w:ind w:left="0"/>
        <w:rPr>
          <w:rFonts w:ascii="Georgia" w:eastAsia="Times New Roman" w:hAnsi="Georgia"/>
          <w:bCs/>
          <w:sz w:val="22"/>
          <w:szCs w:val="22"/>
        </w:rPr>
      </w:pPr>
    </w:p>
    <w:p w14:paraId="2F865A00" w14:textId="3FC3719C" w:rsidR="001153FB" w:rsidRPr="000144EC" w:rsidRDefault="001153FB" w:rsidP="005216F6">
      <w:pPr>
        <w:pStyle w:val="ListParagraph"/>
        <w:numPr>
          <w:ilvl w:val="0"/>
          <w:numId w:val="18"/>
        </w:numPr>
        <w:spacing w:line="240" w:lineRule="auto"/>
        <w:rPr>
          <w:rStyle w:val="Emphasis"/>
        </w:rPr>
      </w:pPr>
      <w:r w:rsidRPr="000144EC">
        <w:rPr>
          <w:rStyle w:val="Emphasis"/>
        </w:rPr>
        <w:t>LEARNING MATERIALS</w:t>
      </w:r>
    </w:p>
    <w:p w14:paraId="3A937F3E" w14:textId="77777777" w:rsidR="00DA0B10" w:rsidRPr="00560AC8" w:rsidRDefault="00DA0B10" w:rsidP="00DA0B10">
      <w:pPr>
        <w:spacing w:line="240" w:lineRule="auto"/>
        <w:ind w:left="0"/>
        <w:rPr>
          <w:rFonts w:ascii="Georgia" w:eastAsia="Times New Roman" w:hAnsi="Georgia"/>
          <w:b/>
          <w:bCs/>
          <w:sz w:val="22"/>
          <w:szCs w:val="22"/>
        </w:rPr>
      </w:pPr>
    </w:p>
    <w:p w14:paraId="7CA0B86C" w14:textId="74B2C4AF" w:rsidR="001153FB" w:rsidRPr="00CA1F32" w:rsidRDefault="001153FB" w:rsidP="001153FB">
      <w:pPr>
        <w:spacing w:line="240" w:lineRule="auto"/>
        <w:ind w:left="0"/>
        <w:rPr>
          <w:rStyle w:val="SubtleEmphasis"/>
        </w:rPr>
      </w:pPr>
      <w:r w:rsidRPr="00CA1F32">
        <w:rPr>
          <w:rStyle w:val="SubtleEmphasis"/>
        </w:rPr>
        <w:t>Required Materials/Textbooks</w:t>
      </w:r>
      <w:r w:rsidR="00376B6D" w:rsidRPr="00CA1F32">
        <w:rPr>
          <w:rStyle w:val="SubtleEmphasis"/>
        </w:rPr>
        <w:t>:</w:t>
      </w:r>
    </w:p>
    <w:p w14:paraId="4C12867D" w14:textId="77777777" w:rsidR="004C014C" w:rsidRDefault="001153FB" w:rsidP="004C014C">
      <w:pPr>
        <w:pStyle w:val="ListParagraph"/>
        <w:numPr>
          <w:ilvl w:val="0"/>
          <w:numId w:val="19"/>
        </w:numPr>
        <w:spacing w:line="240" w:lineRule="auto"/>
        <w:rPr>
          <w:rFonts w:ascii="Georgia" w:eastAsia="Times New Roman" w:hAnsi="Georgia"/>
          <w:bCs/>
          <w:sz w:val="22"/>
          <w:szCs w:val="22"/>
        </w:rPr>
      </w:pPr>
      <w:r w:rsidRPr="004C014C">
        <w:rPr>
          <w:rFonts w:ascii="Georgia" w:eastAsia="Times New Roman" w:hAnsi="Georgia"/>
          <w:bCs/>
          <w:sz w:val="22"/>
          <w:szCs w:val="22"/>
        </w:rPr>
        <w:t>Feldman, Robert. (2019). Understanding Psychology, 14th Edition. McGraw Hill. </w:t>
      </w:r>
    </w:p>
    <w:p w14:paraId="02E43C9D" w14:textId="3EA7F298" w:rsidR="001153FB" w:rsidRPr="004C014C" w:rsidRDefault="001153FB" w:rsidP="004C014C">
      <w:pPr>
        <w:pStyle w:val="ListParagraph"/>
        <w:numPr>
          <w:ilvl w:val="0"/>
          <w:numId w:val="19"/>
        </w:numPr>
        <w:spacing w:line="240" w:lineRule="auto"/>
        <w:rPr>
          <w:rFonts w:ascii="Georgia" w:eastAsia="Times New Roman" w:hAnsi="Georgia"/>
          <w:bCs/>
          <w:sz w:val="22"/>
          <w:szCs w:val="22"/>
        </w:rPr>
      </w:pPr>
      <w:r w:rsidRPr="004C014C">
        <w:rPr>
          <w:rFonts w:ascii="Georgia" w:eastAsia="Times New Roman" w:hAnsi="Georgia"/>
          <w:bCs/>
          <w:sz w:val="22"/>
          <w:szCs w:val="22"/>
        </w:rPr>
        <w:t xml:space="preserve">McGraw Hill Connect Access Code </w:t>
      </w:r>
      <w:r w:rsidRPr="004C014C">
        <w:rPr>
          <w:rFonts w:ascii="Georgia" w:eastAsia="Times New Roman" w:hAnsi="Georgia"/>
          <w:sz w:val="22"/>
          <w:szCs w:val="22"/>
        </w:rPr>
        <w:t>(E-book included)</w:t>
      </w:r>
      <w:r w:rsidRPr="004C014C">
        <w:rPr>
          <w:rFonts w:ascii="Georgia" w:eastAsia="Times New Roman" w:hAnsi="Georgia"/>
          <w:b/>
          <w:bCs/>
          <w:sz w:val="22"/>
          <w:szCs w:val="22"/>
        </w:rPr>
        <w:t> </w:t>
      </w:r>
    </w:p>
    <w:p w14:paraId="42FE93FD" w14:textId="77777777" w:rsidR="00745918" w:rsidRPr="00560AC8" w:rsidRDefault="00745918" w:rsidP="00745918">
      <w:pPr>
        <w:spacing w:line="240" w:lineRule="auto"/>
        <w:ind w:left="0"/>
        <w:rPr>
          <w:rFonts w:ascii="Georgia" w:eastAsia="Times New Roman" w:hAnsi="Georgia"/>
          <w:sz w:val="22"/>
          <w:szCs w:val="22"/>
        </w:rPr>
      </w:pPr>
    </w:p>
    <w:p w14:paraId="79709003" w14:textId="09307293" w:rsidR="001153FB" w:rsidRPr="00CA1F32" w:rsidRDefault="001153FB" w:rsidP="001153FB">
      <w:pPr>
        <w:spacing w:line="240" w:lineRule="auto"/>
        <w:ind w:left="0"/>
        <w:rPr>
          <w:rStyle w:val="SubtleEmphasis"/>
        </w:rPr>
      </w:pPr>
      <w:r w:rsidRPr="00CA1F32">
        <w:rPr>
          <w:rStyle w:val="SubtleEmphasis"/>
        </w:rPr>
        <w:t>Recommended Supplies</w:t>
      </w:r>
      <w:r w:rsidR="00376B6D" w:rsidRPr="00CA1F32">
        <w:rPr>
          <w:rStyle w:val="SubtleEmphasis"/>
        </w:rPr>
        <w:t>:</w:t>
      </w:r>
    </w:p>
    <w:p w14:paraId="6E51B5A7" w14:textId="7845952E" w:rsidR="001153FB" w:rsidRPr="00560AC8" w:rsidRDefault="001153FB" w:rsidP="001153FB">
      <w:pPr>
        <w:spacing w:line="240" w:lineRule="auto"/>
        <w:ind w:left="0"/>
        <w:rPr>
          <w:rFonts w:ascii="Georgia" w:eastAsia="Times New Roman" w:hAnsi="Georgia"/>
          <w:sz w:val="22"/>
          <w:szCs w:val="22"/>
        </w:rPr>
      </w:pPr>
      <w:r w:rsidRPr="00560AC8">
        <w:rPr>
          <w:rFonts w:ascii="Georgia" w:eastAsia="Times New Roman" w:hAnsi="Georgia"/>
          <w:sz w:val="22"/>
          <w:szCs w:val="22"/>
        </w:rPr>
        <w:t xml:space="preserve">These supplies are not </w:t>
      </w:r>
      <w:r w:rsidR="0012136A" w:rsidRPr="00560AC8">
        <w:rPr>
          <w:rFonts w:ascii="Georgia" w:eastAsia="Times New Roman" w:hAnsi="Georgia"/>
          <w:sz w:val="22"/>
          <w:szCs w:val="22"/>
        </w:rPr>
        <w:t>required but</w:t>
      </w:r>
      <w:r w:rsidRPr="00560AC8">
        <w:rPr>
          <w:rFonts w:ascii="Georgia" w:eastAsia="Times New Roman" w:hAnsi="Georgia"/>
          <w:sz w:val="22"/>
          <w:szCs w:val="22"/>
        </w:rPr>
        <w:t xml:space="preserve"> are strongly recommended. A student should own or have access to a current edition of a college-level dictionary and thesaurus. If you cannot obtain a copy, you should have access to a computer or smart phone with online capabilities; (www.webster.com, www.wiktionary.org, or www.dictionary.com are excellent starting points). I’d also recommend purchasing a flash drive (small portable USB storage device) to assist in storing papers. This is a helpful tool through the rest of college.</w:t>
      </w:r>
    </w:p>
    <w:p w14:paraId="4FB2BD88" w14:textId="77777777" w:rsidR="001153FB" w:rsidRPr="00560AC8" w:rsidRDefault="001153FB" w:rsidP="001153FB">
      <w:pPr>
        <w:spacing w:line="240" w:lineRule="auto"/>
        <w:ind w:left="0"/>
        <w:rPr>
          <w:rFonts w:ascii="Georgia" w:eastAsia="Times New Roman" w:hAnsi="Georgia"/>
          <w:sz w:val="22"/>
          <w:szCs w:val="22"/>
        </w:rPr>
      </w:pPr>
    </w:p>
    <w:p w14:paraId="171DD99C" w14:textId="46AE084C" w:rsidR="001153FB" w:rsidRPr="000144EC" w:rsidRDefault="001153FB" w:rsidP="005216F6">
      <w:pPr>
        <w:pStyle w:val="ListParagraph"/>
        <w:numPr>
          <w:ilvl w:val="0"/>
          <w:numId w:val="18"/>
        </w:numPr>
        <w:spacing w:line="240" w:lineRule="auto"/>
        <w:rPr>
          <w:rStyle w:val="Emphasis"/>
        </w:rPr>
      </w:pPr>
      <w:r w:rsidRPr="000144EC">
        <w:rPr>
          <w:rStyle w:val="Emphasis"/>
        </w:rPr>
        <w:t>COURSE DESCRIPTION</w:t>
      </w:r>
      <w:r w:rsidR="00397E04" w:rsidRPr="000144EC">
        <w:rPr>
          <w:rStyle w:val="Emphasis"/>
        </w:rPr>
        <w:t xml:space="preserve">, </w:t>
      </w:r>
      <w:r w:rsidRPr="000144EC">
        <w:rPr>
          <w:rStyle w:val="Emphasis"/>
        </w:rPr>
        <w:t xml:space="preserve">LEARNING </w:t>
      </w:r>
      <w:r w:rsidR="00466E63" w:rsidRPr="000144EC">
        <w:rPr>
          <w:rStyle w:val="Emphasis"/>
        </w:rPr>
        <w:t>OBJECTIVES &amp;</w:t>
      </w:r>
      <w:r w:rsidR="00397E04" w:rsidRPr="000144EC">
        <w:rPr>
          <w:rStyle w:val="Emphasis"/>
        </w:rPr>
        <w:t xml:space="preserve"> </w:t>
      </w:r>
      <w:r w:rsidR="00A16CAF" w:rsidRPr="000144EC">
        <w:rPr>
          <w:rStyle w:val="Emphasis"/>
        </w:rPr>
        <w:t>COMPETENCIES</w:t>
      </w:r>
    </w:p>
    <w:p w14:paraId="3B18EFA3" w14:textId="77777777" w:rsidR="00DA0B10" w:rsidRPr="00560AC8" w:rsidRDefault="00DA0B10" w:rsidP="00DA0B10">
      <w:pPr>
        <w:spacing w:line="240" w:lineRule="auto"/>
        <w:ind w:left="0"/>
        <w:rPr>
          <w:rFonts w:ascii="Georgia" w:eastAsia="Times New Roman" w:hAnsi="Georgia"/>
          <w:b/>
          <w:bCs/>
          <w:sz w:val="22"/>
          <w:szCs w:val="22"/>
        </w:rPr>
      </w:pPr>
    </w:p>
    <w:p w14:paraId="4B10ACEB" w14:textId="5F021DA1" w:rsidR="001153FB" w:rsidRPr="00CA1F32" w:rsidRDefault="001153FB" w:rsidP="001153FB">
      <w:pPr>
        <w:spacing w:line="240" w:lineRule="auto"/>
        <w:ind w:left="0"/>
        <w:rPr>
          <w:rStyle w:val="SubtleEmphasis"/>
        </w:rPr>
      </w:pPr>
      <w:r w:rsidRPr="00CA1F32">
        <w:rPr>
          <w:rStyle w:val="SubtleEmphasis"/>
        </w:rPr>
        <w:t>Course Description:</w:t>
      </w:r>
    </w:p>
    <w:p w14:paraId="000044C2" w14:textId="77777777" w:rsidR="00EA5C49" w:rsidRDefault="001153FB" w:rsidP="001153FB">
      <w:pPr>
        <w:spacing w:line="240" w:lineRule="auto"/>
        <w:ind w:left="0"/>
        <w:rPr>
          <w:rFonts w:ascii="Georgia" w:eastAsia="Calibri" w:hAnsi="Georgia"/>
          <w:sz w:val="22"/>
          <w:szCs w:val="22"/>
        </w:rPr>
      </w:pPr>
      <w:r w:rsidRPr="00560AC8">
        <w:rPr>
          <w:rFonts w:ascii="Georgia" w:eastAsia="Calibri" w:hAnsi="Georgia"/>
          <w:sz w:val="22"/>
          <w:szCs w:val="22"/>
        </w:rPr>
        <w:t xml:space="preserve">“This course is designed to provide students with an overview of theory and research in the major areas of psychology: biological, experimental, developmental, social, cognitive, personality, and clinical. This factual and conceptual foundation in psychology will help </w:t>
      </w:r>
    </w:p>
    <w:p w14:paraId="15404E22" w14:textId="17F64F28" w:rsidR="001153FB" w:rsidRDefault="001153FB" w:rsidP="001153FB">
      <w:pPr>
        <w:spacing w:line="240" w:lineRule="auto"/>
        <w:ind w:left="0"/>
        <w:rPr>
          <w:rFonts w:ascii="Georgia" w:eastAsia="Calibri" w:hAnsi="Georgia"/>
          <w:sz w:val="22"/>
          <w:szCs w:val="22"/>
        </w:rPr>
      </w:pPr>
      <w:r w:rsidRPr="00560AC8">
        <w:rPr>
          <w:rFonts w:ascii="Georgia" w:eastAsia="Calibri" w:hAnsi="Georgia"/>
          <w:sz w:val="22"/>
          <w:szCs w:val="22"/>
        </w:rPr>
        <w:t>students understand behavior and apply psychological principles in a variety of settings and to their own lives</w:t>
      </w:r>
      <w:r w:rsidR="00B01173">
        <w:rPr>
          <w:rFonts w:ascii="Georgia" w:eastAsia="Calibri" w:hAnsi="Georgia"/>
          <w:sz w:val="22"/>
          <w:szCs w:val="22"/>
        </w:rPr>
        <w:t>.</w:t>
      </w:r>
      <w:r w:rsidRPr="00560AC8">
        <w:rPr>
          <w:rFonts w:ascii="Georgia" w:eastAsia="Calibri" w:hAnsi="Georgia"/>
          <w:sz w:val="22"/>
          <w:szCs w:val="22"/>
        </w:rPr>
        <w:t>” (Valencia Community College Online Catalog 2019-2020, Course Description)</w:t>
      </w:r>
    </w:p>
    <w:p w14:paraId="105BFF78" w14:textId="7DBE3802" w:rsidR="000144EC" w:rsidRDefault="000144EC" w:rsidP="001153FB">
      <w:pPr>
        <w:spacing w:line="240" w:lineRule="auto"/>
        <w:ind w:left="0"/>
        <w:rPr>
          <w:rFonts w:ascii="Georgia" w:eastAsia="Calibri" w:hAnsi="Georgia"/>
          <w:sz w:val="22"/>
          <w:szCs w:val="22"/>
        </w:rPr>
      </w:pPr>
    </w:p>
    <w:p w14:paraId="05779353" w14:textId="77777777" w:rsidR="004C014C" w:rsidRPr="00560AC8" w:rsidRDefault="004C014C" w:rsidP="001153FB">
      <w:pPr>
        <w:spacing w:line="240" w:lineRule="auto"/>
        <w:ind w:left="0"/>
        <w:rPr>
          <w:rFonts w:ascii="Georgia" w:eastAsia="Calibri" w:hAnsi="Georgia"/>
          <w:sz w:val="22"/>
          <w:szCs w:val="22"/>
        </w:rPr>
      </w:pPr>
    </w:p>
    <w:p w14:paraId="01A2B17A" w14:textId="77777777" w:rsidR="001239A6" w:rsidRPr="00CA1F32" w:rsidRDefault="001239A6" w:rsidP="001239A6">
      <w:pPr>
        <w:spacing w:line="240" w:lineRule="auto"/>
        <w:ind w:left="0"/>
        <w:rPr>
          <w:rStyle w:val="SubtleEmphasis"/>
        </w:rPr>
      </w:pPr>
      <w:r w:rsidRPr="00CA1F32">
        <w:rPr>
          <w:rStyle w:val="SubtleEmphasis"/>
        </w:rPr>
        <w:lastRenderedPageBreak/>
        <w:t>Learning Objectives:</w:t>
      </w:r>
    </w:p>
    <w:p w14:paraId="16D31389" w14:textId="6ECC3FC0" w:rsidR="001153FB" w:rsidRPr="00560AC8" w:rsidRDefault="001153FB" w:rsidP="001153FB">
      <w:pPr>
        <w:spacing w:line="240" w:lineRule="auto"/>
        <w:ind w:left="0"/>
        <w:rPr>
          <w:rFonts w:ascii="Georgia" w:eastAsia="Calibri" w:hAnsi="Georgia"/>
          <w:sz w:val="22"/>
          <w:szCs w:val="22"/>
        </w:rPr>
      </w:pPr>
      <w:r w:rsidRPr="00560AC8">
        <w:rPr>
          <w:rFonts w:ascii="Georgia" w:eastAsia="Calibri" w:hAnsi="Georgia"/>
          <w:sz w:val="22"/>
          <w:szCs w:val="22"/>
        </w:rPr>
        <w:t>This course will enable students to achieve the following learning objectives:</w:t>
      </w:r>
    </w:p>
    <w:p w14:paraId="3AA1331B" w14:textId="77777777" w:rsidR="001153FB" w:rsidRPr="00560AC8" w:rsidRDefault="001153FB" w:rsidP="001153FB">
      <w:pPr>
        <w:numPr>
          <w:ilvl w:val="0"/>
          <w:numId w:val="8"/>
        </w:numPr>
        <w:spacing w:line="240" w:lineRule="auto"/>
        <w:rPr>
          <w:rFonts w:ascii="Georgia" w:eastAsia="Calibri" w:hAnsi="Georgia"/>
          <w:sz w:val="22"/>
          <w:szCs w:val="22"/>
        </w:rPr>
      </w:pPr>
      <w:r w:rsidRPr="00560AC8">
        <w:rPr>
          <w:rFonts w:ascii="Georgia" w:eastAsia="Calibri" w:hAnsi="Georgia"/>
          <w:sz w:val="22"/>
          <w:szCs w:val="22"/>
        </w:rPr>
        <w:t>Characterize the nature of psychology as a discipline including how psychology evolved as a science and the various ﬁelds that comprise it.</w:t>
      </w:r>
    </w:p>
    <w:p w14:paraId="55325F76" w14:textId="77777777" w:rsidR="001153FB" w:rsidRPr="00560AC8" w:rsidRDefault="001153FB" w:rsidP="001153FB">
      <w:pPr>
        <w:numPr>
          <w:ilvl w:val="0"/>
          <w:numId w:val="8"/>
        </w:numPr>
        <w:spacing w:line="240" w:lineRule="auto"/>
        <w:rPr>
          <w:rFonts w:ascii="Georgia" w:eastAsia="Calibri" w:hAnsi="Georgia"/>
          <w:sz w:val="22"/>
          <w:szCs w:val="22"/>
        </w:rPr>
      </w:pPr>
      <w:r w:rsidRPr="00560AC8">
        <w:rPr>
          <w:rFonts w:ascii="Georgia" w:eastAsia="Calibri" w:hAnsi="Georgia"/>
          <w:sz w:val="22"/>
          <w:szCs w:val="22"/>
        </w:rPr>
        <w:t>Identify and explain the major theoretical perspectives of psychology.</w:t>
      </w:r>
    </w:p>
    <w:p w14:paraId="088504BE" w14:textId="77777777" w:rsidR="001153FB" w:rsidRPr="00560AC8" w:rsidRDefault="001153FB" w:rsidP="001153FB">
      <w:pPr>
        <w:numPr>
          <w:ilvl w:val="0"/>
          <w:numId w:val="8"/>
        </w:numPr>
        <w:spacing w:line="240" w:lineRule="auto"/>
        <w:rPr>
          <w:rFonts w:ascii="Georgia" w:eastAsia="Calibri" w:hAnsi="Georgia"/>
          <w:sz w:val="22"/>
          <w:szCs w:val="22"/>
        </w:rPr>
      </w:pPr>
      <w:r w:rsidRPr="00560AC8">
        <w:rPr>
          <w:rFonts w:ascii="Georgia" w:eastAsia="Calibri" w:hAnsi="Georgia"/>
          <w:sz w:val="22"/>
          <w:szCs w:val="22"/>
        </w:rPr>
        <w:t>Use critical thinking and the scientiﬁc approach to solve problems related to behavior and mental processes.</w:t>
      </w:r>
    </w:p>
    <w:p w14:paraId="72139C73" w14:textId="77777777" w:rsidR="001153FB" w:rsidRPr="00560AC8" w:rsidRDefault="001153FB" w:rsidP="001153FB">
      <w:pPr>
        <w:numPr>
          <w:ilvl w:val="0"/>
          <w:numId w:val="8"/>
        </w:numPr>
        <w:spacing w:line="240" w:lineRule="auto"/>
        <w:rPr>
          <w:rFonts w:ascii="Georgia" w:eastAsia="Calibri" w:hAnsi="Georgia"/>
          <w:sz w:val="22"/>
          <w:szCs w:val="22"/>
        </w:rPr>
      </w:pPr>
      <w:r w:rsidRPr="00560AC8">
        <w:rPr>
          <w:rFonts w:ascii="Georgia" w:eastAsia="Calibri" w:hAnsi="Georgia"/>
          <w:sz w:val="22"/>
          <w:szCs w:val="22"/>
        </w:rPr>
        <w:t>Demonstrate familiarity with the major concepts and empirical ﬁndings in the major areas of psychology.</w:t>
      </w:r>
    </w:p>
    <w:p w14:paraId="7565E727" w14:textId="77777777" w:rsidR="001153FB" w:rsidRPr="00560AC8" w:rsidRDefault="001153FB" w:rsidP="001153FB">
      <w:pPr>
        <w:numPr>
          <w:ilvl w:val="0"/>
          <w:numId w:val="8"/>
        </w:numPr>
        <w:spacing w:line="240" w:lineRule="auto"/>
        <w:rPr>
          <w:rFonts w:ascii="Georgia" w:eastAsia="Calibri" w:hAnsi="Georgia"/>
          <w:sz w:val="22"/>
          <w:szCs w:val="22"/>
        </w:rPr>
      </w:pPr>
      <w:r w:rsidRPr="00560AC8">
        <w:rPr>
          <w:rFonts w:ascii="Georgia" w:eastAsia="Calibri" w:hAnsi="Georgia"/>
          <w:sz w:val="22"/>
          <w:szCs w:val="22"/>
        </w:rPr>
        <w:t>Understand and apply psychological principles to individual, social, and career issues.</w:t>
      </w:r>
    </w:p>
    <w:p w14:paraId="6161BB47" w14:textId="77777777" w:rsidR="001153FB" w:rsidRPr="00560AC8" w:rsidRDefault="001153FB" w:rsidP="001153FB">
      <w:pPr>
        <w:numPr>
          <w:ilvl w:val="0"/>
          <w:numId w:val="8"/>
        </w:numPr>
        <w:spacing w:line="240" w:lineRule="auto"/>
        <w:rPr>
          <w:rFonts w:ascii="Georgia" w:eastAsia="Calibri" w:hAnsi="Georgia"/>
          <w:sz w:val="22"/>
          <w:szCs w:val="22"/>
        </w:rPr>
      </w:pPr>
      <w:r w:rsidRPr="00560AC8">
        <w:rPr>
          <w:rFonts w:ascii="Georgia" w:eastAsia="Calibri" w:hAnsi="Georgia"/>
          <w:sz w:val="22"/>
          <w:szCs w:val="22"/>
        </w:rPr>
        <w:t>Recognize human diversity and understand that psychological explanations may vary across populations and contexts.</w:t>
      </w:r>
    </w:p>
    <w:p w14:paraId="624CDA64" w14:textId="1BFBD959" w:rsidR="001153FB" w:rsidRPr="00560AC8" w:rsidRDefault="001153FB" w:rsidP="00745918">
      <w:pPr>
        <w:spacing w:line="240" w:lineRule="auto"/>
        <w:ind w:left="0"/>
        <w:rPr>
          <w:rFonts w:ascii="Georgia" w:eastAsia="Calibri" w:hAnsi="Georgia"/>
          <w:b/>
          <w:bCs/>
          <w:sz w:val="22"/>
          <w:szCs w:val="22"/>
          <w:u w:val="single"/>
        </w:rPr>
      </w:pPr>
    </w:p>
    <w:p w14:paraId="51D4D17B" w14:textId="55CA696A" w:rsidR="00C14DA8" w:rsidRPr="00560AC8" w:rsidRDefault="00C14DA8" w:rsidP="00C14DA8">
      <w:pPr>
        <w:spacing w:line="240" w:lineRule="auto"/>
        <w:ind w:left="0"/>
        <w:rPr>
          <w:rFonts w:ascii="Georgia" w:eastAsia="Calibri" w:hAnsi="Georgia"/>
          <w:sz w:val="22"/>
          <w:szCs w:val="22"/>
        </w:rPr>
      </w:pPr>
      <w:r w:rsidRPr="00560AC8">
        <w:rPr>
          <w:rFonts w:ascii="Georgia" w:eastAsia="Calibri" w:hAnsi="Georgia"/>
          <w:sz w:val="22"/>
          <w:szCs w:val="22"/>
        </w:rPr>
        <w:t>Students will demonstrate their understanding of learning objectives through engagement in various activities</w:t>
      </w:r>
      <w:r w:rsidR="001F3C88" w:rsidRPr="00560AC8">
        <w:rPr>
          <w:rFonts w:ascii="Georgia" w:eastAsia="Calibri" w:hAnsi="Georgia"/>
          <w:sz w:val="22"/>
          <w:szCs w:val="22"/>
        </w:rPr>
        <w:t xml:space="preserve"> </w:t>
      </w:r>
      <w:r w:rsidR="001267C2" w:rsidRPr="00560AC8">
        <w:rPr>
          <w:rFonts w:ascii="Georgia" w:eastAsia="Calibri" w:hAnsi="Georgia"/>
          <w:sz w:val="22"/>
          <w:szCs w:val="22"/>
        </w:rPr>
        <w:t xml:space="preserve">(e.g., </w:t>
      </w:r>
      <w:r w:rsidRPr="00560AC8">
        <w:rPr>
          <w:rFonts w:ascii="Georgia" w:eastAsia="Calibri" w:hAnsi="Georgia"/>
          <w:sz w:val="22"/>
          <w:szCs w:val="22"/>
        </w:rPr>
        <w:t>multiple choice</w:t>
      </w:r>
      <w:r w:rsidR="00D426D6">
        <w:rPr>
          <w:rFonts w:ascii="Georgia" w:eastAsia="Calibri" w:hAnsi="Georgia"/>
          <w:sz w:val="22"/>
          <w:szCs w:val="22"/>
        </w:rPr>
        <w:t>, fill-ins,</w:t>
      </w:r>
      <w:r w:rsidR="000B61BD">
        <w:rPr>
          <w:rFonts w:ascii="Georgia" w:eastAsia="Calibri" w:hAnsi="Georgia"/>
          <w:sz w:val="22"/>
          <w:szCs w:val="22"/>
        </w:rPr>
        <w:t xml:space="preserve"> s</w:t>
      </w:r>
      <w:r w:rsidR="007922E8" w:rsidRPr="00560AC8">
        <w:rPr>
          <w:rFonts w:ascii="Georgia" w:eastAsia="Calibri" w:hAnsi="Georgia"/>
          <w:sz w:val="22"/>
          <w:szCs w:val="22"/>
        </w:rPr>
        <w:t>hort answer quizzes, mini-</w:t>
      </w:r>
      <w:r w:rsidR="00F12B42" w:rsidRPr="00560AC8">
        <w:rPr>
          <w:rFonts w:ascii="Georgia" w:eastAsia="Calibri" w:hAnsi="Georgia"/>
          <w:sz w:val="22"/>
          <w:szCs w:val="22"/>
        </w:rPr>
        <w:t>research exercises, and/or group projects and presentations).</w:t>
      </w:r>
    </w:p>
    <w:p w14:paraId="29DC0EAB" w14:textId="77777777" w:rsidR="00385ACC" w:rsidRPr="00560AC8" w:rsidRDefault="00385ACC" w:rsidP="00745918">
      <w:pPr>
        <w:spacing w:line="240" w:lineRule="auto"/>
        <w:ind w:left="0"/>
        <w:rPr>
          <w:rFonts w:ascii="Georgia" w:eastAsia="Calibri" w:hAnsi="Georgia"/>
          <w:b/>
          <w:bCs/>
          <w:sz w:val="22"/>
          <w:szCs w:val="22"/>
        </w:rPr>
      </w:pPr>
    </w:p>
    <w:p w14:paraId="194091ED" w14:textId="7B092BA3" w:rsidR="009621B3" w:rsidRPr="00CA1F32" w:rsidRDefault="00745918" w:rsidP="00745918">
      <w:pPr>
        <w:spacing w:line="240" w:lineRule="auto"/>
        <w:ind w:left="0"/>
        <w:rPr>
          <w:rStyle w:val="SubtleEmphasis"/>
        </w:rPr>
      </w:pPr>
      <w:r w:rsidRPr="00CA1F32">
        <w:rPr>
          <w:rStyle w:val="SubtleEmphasis"/>
        </w:rPr>
        <w:t>The Valencia Student Core Competencies: </w:t>
      </w:r>
    </w:p>
    <w:p w14:paraId="0DEE6DB6" w14:textId="03CAE1AE" w:rsidR="00745918" w:rsidRPr="00560AC8" w:rsidRDefault="00745918" w:rsidP="00745918">
      <w:pPr>
        <w:spacing w:line="240" w:lineRule="auto"/>
        <w:ind w:left="0"/>
        <w:rPr>
          <w:rFonts w:ascii="Georgia" w:eastAsia="Calibri" w:hAnsi="Georgia"/>
          <w:sz w:val="22"/>
          <w:szCs w:val="22"/>
        </w:rPr>
      </w:pPr>
      <w:r w:rsidRPr="00560AC8">
        <w:rPr>
          <w:rFonts w:ascii="Georgia" w:eastAsia="Calibri" w:hAnsi="Georgia"/>
          <w:sz w:val="22"/>
          <w:szCs w:val="22"/>
        </w:rPr>
        <w:t>Valencia has identified four core competencies that are believed to be crucial to individual success in a variety of contexts. These competencies are instrumental in course design and implementation. </w:t>
      </w:r>
    </w:p>
    <w:p w14:paraId="0EF3A6C1" w14:textId="77777777" w:rsidR="00745918" w:rsidRPr="00560AC8" w:rsidRDefault="00745918" w:rsidP="00745918">
      <w:pPr>
        <w:numPr>
          <w:ilvl w:val="0"/>
          <w:numId w:val="2"/>
        </w:numPr>
        <w:spacing w:line="240" w:lineRule="auto"/>
        <w:rPr>
          <w:rFonts w:ascii="Georgia" w:eastAsia="Calibri" w:hAnsi="Georgia"/>
          <w:sz w:val="22"/>
          <w:szCs w:val="22"/>
        </w:rPr>
      </w:pPr>
      <w:r w:rsidRPr="00560AC8">
        <w:rPr>
          <w:rFonts w:ascii="Georgia" w:eastAsia="Calibri" w:hAnsi="Georgia"/>
          <w:i/>
          <w:iCs/>
          <w:sz w:val="22"/>
          <w:szCs w:val="22"/>
        </w:rPr>
        <w:t>Think</w:t>
      </w:r>
      <w:r w:rsidRPr="00560AC8">
        <w:rPr>
          <w:rFonts w:ascii="Georgia" w:eastAsia="Calibri" w:hAnsi="Georgia"/>
          <w:sz w:val="22"/>
          <w:szCs w:val="22"/>
        </w:rPr>
        <w:t>: Think clearly, critically, and creatively. Analyze, synthesize, integrate, and evaluate in many domains of human inquiry. </w:t>
      </w:r>
    </w:p>
    <w:p w14:paraId="3450E01A" w14:textId="77777777" w:rsidR="00745918" w:rsidRPr="00560AC8" w:rsidRDefault="00745918" w:rsidP="00745918">
      <w:pPr>
        <w:numPr>
          <w:ilvl w:val="0"/>
          <w:numId w:val="2"/>
        </w:numPr>
        <w:spacing w:line="240" w:lineRule="auto"/>
        <w:rPr>
          <w:rFonts w:ascii="Georgia" w:eastAsia="Calibri" w:hAnsi="Georgia"/>
          <w:sz w:val="22"/>
          <w:szCs w:val="22"/>
        </w:rPr>
      </w:pPr>
      <w:r w:rsidRPr="00560AC8">
        <w:rPr>
          <w:rFonts w:ascii="Georgia" w:eastAsia="Calibri" w:hAnsi="Georgia"/>
          <w:i/>
          <w:iCs/>
          <w:sz w:val="22"/>
          <w:szCs w:val="22"/>
        </w:rPr>
        <w:t>Value</w:t>
      </w:r>
      <w:r w:rsidRPr="00560AC8">
        <w:rPr>
          <w:rFonts w:ascii="Georgia" w:eastAsia="Calibri" w:hAnsi="Georgia"/>
          <w:sz w:val="22"/>
          <w:szCs w:val="22"/>
        </w:rPr>
        <w:t>: Make reasoned value judgements and responsible commitments. </w:t>
      </w:r>
    </w:p>
    <w:p w14:paraId="1DB222CF" w14:textId="77777777" w:rsidR="00745918" w:rsidRPr="00560AC8" w:rsidRDefault="00745918" w:rsidP="00745918">
      <w:pPr>
        <w:numPr>
          <w:ilvl w:val="0"/>
          <w:numId w:val="2"/>
        </w:numPr>
        <w:spacing w:line="240" w:lineRule="auto"/>
        <w:rPr>
          <w:rFonts w:ascii="Georgia" w:eastAsia="Calibri" w:hAnsi="Georgia"/>
          <w:sz w:val="22"/>
          <w:szCs w:val="22"/>
        </w:rPr>
      </w:pPr>
      <w:r w:rsidRPr="00560AC8">
        <w:rPr>
          <w:rFonts w:ascii="Georgia" w:eastAsia="Calibri" w:hAnsi="Georgia"/>
          <w:i/>
          <w:iCs/>
          <w:sz w:val="22"/>
          <w:szCs w:val="22"/>
        </w:rPr>
        <w:t>Communicate</w:t>
      </w:r>
      <w:r w:rsidRPr="00560AC8">
        <w:rPr>
          <w:rFonts w:ascii="Georgia" w:eastAsia="Calibri" w:hAnsi="Georgia"/>
          <w:sz w:val="22"/>
          <w:szCs w:val="22"/>
        </w:rPr>
        <w:t>: Communicate with different audiences using varied means. </w:t>
      </w:r>
    </w:p>
    <w:p w14:paraId="55EE1F1D" w14:textId="456D979F" w:rsidR="00745918" w:rsidRPr="00560AC8" w:rsidRDefault="00745918" w:rsidP="00745918">
      <w:pPr>
        <w:numPr>
          <w:ilvl w:val="0"/>
          <w:numId w:val="2"/>
        </w:numPr>
        <w:spacing w:line="240" w:lineRule="auto"/>
        <w:rPr>
          <w:rFonts w:ascii="Georgia" w:eastAsia="Calibri" w:hAnsi="Georgia"/>
          <w:sz w:val="22"/>
          <w:szCs w:val="22"/>
        </w:rPr>
      </w:pPr>
      <w:r w:rsidRPr="00560AC8">
        <w:rPr>
          <w:rFonts w:ascii="Georgia" w:eastAsia="Calibri" w:hAnsi="Georgia"/>
          <w:i/>
          <w:iCs/>
          <w:sz w:val="22"/>
          <w:szCs w:val="22"/>
        </w:rPr>
        <w:t>Act</w:t>
      </w:r>
      <w:r w:rsidRPr="00560AC8">
        <w:rPr>
          <w:rFonts w:ascii="Georgia" w:eastAsia="Calibri" w:hAnsi="Georgia"/>
          <w:sz w:val="22"/>
          <w:szCs w:val="22"/>
        </w:rPr>
        <w:t>: Act purposefully, reflectively, and responsibly.</w:t>
      </w:r>
    </w:p>
    <w:p w14:paraId="185E9843" w14:textId="696DEB18" w:rsidR="00863827" w:rsidRPr="00560AC8" w:rsidRDefault="00863827" w:rsidP="00863827">
      <w:pPr>
        <w:spacing w:line="240" w:lineRule="auto"/>
        <w:ind w:left="0"/>
        <w:rPr>
          <w:rFonts w:ascii="Georgia" w:eastAsia="Calibri" w:hAnsi="Georgia"/>
          <w:sz w:val="22"/>
          <w:szCs w:val="22"/>
        </w:rPr>
      </w:pPr>
    </w:p>
    <w:p w14:paraId="3B6E06DC" w14:textId="77777777" w:rsidR="00F94807" w:rsidRPr="007B4863" w:rsidRDefault="00F94807" w:rsidP="00F94807">
      <w:pPr>
        <w:spacing w:line="240" w:lineRule="auto"/>
        <w:ind w:left="0"/>
        <w:rPr>
          <w:rStyle w:val="Emphasis"/>
        </w:rPr>
      </w:pPr>
      <w:bookmarkStart w:id="0" w:name="_Hlk523074409"/>
      <w:r w:rsidRPr="007B4863">
        <w:rPr>
          <w:rStyle w:val="Emphasis"/>
        </w:rPr>
        <w:t>IV.</w:t>
      </w:r>
      <w:r w:rsidRPr="007B4863">
        <w:rPr>
          <w:rStyle w:val="Emphasis"/>
        </w:rPr>
        <w:tab/>
        <w:t>COURSE POLICIES</w:t>
      </w:r>
    </w:p>
    <w:bookmarkEnd w:id="0"/>
    <w:p w14:paraId="2B2C730E" w14:textId="2FC331FC" w:rsidR="00745918" w:rsidRPr="00560AC8" w:rsidRDefault="00745918" w:rsidP="00745918">
      <w:pPr>
        <w:spacing w:line="240" w:lineRule="auto"/>
        <w:ind w:left="0"/>
        <w:rPr>
          <w:rFonts w:ascii="Georgia" w:eastAsia="Calibri" w:hAnsi="Georgia"/>
          <w:b/>
          <w:bCs/>
          <w:sz w:val="22"/>
          <w:szCs w:val="22"/>
          <w:u w:val="single"/>
        </w:rPr>
      </w:pPr>
    </w:p>
    <w:p w14:paraId="2FC12CC8" w14:textId="0E4992F7" w:rsidR="008A00B5" w:rsidRPr="00CA1F32" w:rsidRDefault="008A00B5" w:rsidP="008A00B5">
      <w:pPr>
        <w:spacing w:line="240" w:lineRule="auto"/>
        <w:ind w:left="0"/>
        <w:rPr>
          <w:rStyle w:val="SubtleEmphasis"/>
        </w:rPr>
      </w:pPr>
      <w:r w:rsidRPr="00CA1F32">
        <w:rPr>
          <w:rStyle w:val="SubtleEmphasis"/>
        </w:rPr>
        <w:t>Attendance</w:t>
      </w:r>
      <w:r w:rsidR="004214B8" w:rsidRPr="00CA1F32">
        <w:rPr>
          <w:rStyle w:val="SubtleEmphasis"/>
        </w:rPr>
        <w:t>:</w:t>
      </w:r>
    </w:p>
    <w:p w14:paraId="20DFCBBA" w14:textId="0084E495" w:rsidR="008A00B5" w:rsidRPr="00560AC8" w:rsidRDefault="008A00B5" w:rsidP="008A00B5">
      <w:pPr>
        <w:spacing w:line="240" w:lineRule="auto"/>
        <w:ind w:left="0"/>
        <w:rPr>
          <w:rFonts w:ascii="Georgia" w:eastAsia="Calibri" w:hAnsi="Georgia"/>
          <w:sz w:val="22"/>
          <w:szCs w:val="22"/>
        </w:rPr>
      </w:pPr>
      <w:r w:rsidRPr="00560AC8">
        <w:rPr>
          <w:rFonts w:ascii="Georgia" w:eastAsia="Calibri" w:hAnsi="Georgia"/>
          <w:sz w:val="22"/>
          <w:szCs w:val="22"/>
        </w:rPr>
        <w:t>Students need to log into the course and complete work at least once a week. Students who will be away from the course for longer than a week, will need to contact the professor. Absences of longer than a week, will require written documentation of a medical emergency or ongoing medical condition to be communicated upon the student’s return to class.</w:t>
      </w:r>
    </w:p>
    <w:p w14:paraId="0541DCCF" w14:textId="4AC098E9" w:rsidR="008A00B5" w:rsidRPr="00560AC8" w:rsidRDefault="008A00B5" w:rsidP="008A00B5">
      <w:pPr>
        <w:spacing w:line="240" w:lineRule="auto"/>
        <w:ind w:left="0"/>
        <w:rPr>
          <w:rFonts w:ascii="Georgia" w:eastAsia="Calibri" w:hAnsi="Georgia"/>
          <w:sz w:val="22"/>
          <w:szCs w:val="22"/>
        </w:rPr>
      </w:pPr>
    </w:p>
    <w:p w14:paraId="01734FB9" w14:textId="570F1B11" w:rsidR="00DB5090" w:rsidRPr="00CA1F32" w:rsidRDefault="00DB5090" w:rsidP="00DB5090">
      <w:pPr>
        <w:spacing w:line="240" w:lineRule="auto"/>
        <w:ind w:left="0"/>
        <w:rPr>
          <w:rStyle w:val="SubtleEmphasis"/>
        </w:rPr>
      </w:pPr>
      <w:r w:rsidRPr="00CA1F32">
        <w:rPr>
          <w:rStyle w:val="SubtleEmphasis"/>
        </w:rPr>
        <w:t>Course Participation</w:t>
      </w:r>
      <w:r w:rsidR="004214B8" w:rsidRPr="00CA1F32">
        <w:rPr>
          <w:rStyle w:val="SubtleEmphasis"/>
        </w:rPr>
        <w:t>:</w:t>
      </w:r>
    </w:p>
    <w:p w14:paraId="3FC60E4D" w14:textId="312C9DE2" w:rsidR="00DB5090" w:rsidRPr="00CA1F32" w:rsidRDefault="00DB5090" w:rsidP="00DB5090">
      <w:pPr>
        <w:spacing w:line="240" w:lineRule="auto"/>
        <w:ind w:left="0"/>
        <w:rPr>
          <w:rFonts w:ascii="Georgia" w:eastAsia="Calibri" w:hAnsi="Georgia"/>
          <w:sz w:val="22"/>
          <w:szCs w:val="22"/>
        </w:rPr>
      </w:pPr>
      <w:r w:rsidRPr="00560AC8">
        <w:rPr>
          <w:rFonts w:ascii="Georgia" w:eastAsia="Calibri" w:hAnsi="Georgia"/>
          <w:sz w:val="22"/>
          <w:szCs w:val="22"/>
        </w:rPr>
        <w:t>Participation is essential to your success in this class. In an online format, students are required to participate just as if you were in a face-to-face course.</w:t>
      </w:r>
      <w:r w:rsidR="00785B81">
        <w:rPr>
          <w:rFonts w:ascii="Georgia" w:eastAsia="Calibri" w:hAnsi="Georgia"/>
          <w:sz w:val="22"/>
          <w:szCs w:val="22"/>
        </w:rPr>
        <w:t xml:space="preserve"> </w:t>
      </w:r>
      <w:r w:rsidRPr="00CA1F32">
        <w:rPr>
          <w:rFonts w:ascii="Georgia" w:eastAsia="Calibri" w:hAnsi="Georgia"/>
          <w:sz w:val="22"/>
          <w:szCs w:val="22"/>
        </w:rPr>
        <w:t>Consistent failure to participate in class will result in a grade of “F” for the course. </w:t>
      </w:r>
    </w:p>
    <w:p w14:paraId="056A11E8" w14:textId="77777777" w:rsidR="00492774" w:rsidRDefault="00492774" w:rsidP="00DB5090">
      <w:pPr>
        <w:spacing w:line="240" w:lineRule="auto"/>
        <w:ind w:left="0"/>
        <w:rPr>
          <w:rFonts w:ascii="Georgia" w:eastAsia="Calibri" w:hAnsi="Georgia"/>
          <w:sz w:val="22"/>
          <w:szCs w:val="22"/>
        </w:rPr>
      </w:pPr>
    </w:p>
    <w:p w14:paraId="59B71252" w14:textId="260AC2B8" w:rsidR="008A00B5" w:rsidRPr="00560AC8" w:rsidRDefault="00DB5090" w:rsidP="00DB5090">
      <w:pPr>
        <w:spacing w:line="240" w:lineRule="auto"/>
        <w:ind w:left="0"/>
        <w:rPr>
          <w:rFonts w:ascii="Georgia" w:eastAsia="Calibri" w:hAnsi="Georgia"/>
          <w:sz w:val="22"/>
          <w:szCs w:val="22"/>
        </w:rPr>
      </w:pPr>
      <w:r w:rsidRPr="00560AC8">
        <w:rPr>
          <w:rFonts w:ascii="Georgia" w:eastAsia="Calibri" w:hAnsi="Georgia"/>
          <w:sz w:val="22"/>
          <w:szCs w:val="22"/>
        </w:rPr>
        <w:t>This course will be taught from an applied perspective and the professor will attempt to utilize book examples, video examples as well as real life and/or everyday examples to provide an interactive and comprehensive presentation of the information in this course. As discussions arise, further topics may be explored to allow students to explore critical thinking skills as an aid to understanding and applying course material.</w:t>
      </w:r>
    </w:p>
    <w:p w14:paraId="6E616D15" w14:textId="77777777" w:rsidR="00F94807" w:rsidRPr="00560AC8" w:rsidRDefault="00F94807" w:rsidP="00745918">
      <w:pPr>
        <w:spacing w:line="240" w:lineRule="auto"/>
        <w:ind w:left="0"/>
        <w:rPr>
          <w:rFonts w:ascii="Georgia" w:eastAsia="Calibri" w:hAnsi="Georgia"/>
          <w:b/>
          <w:bCs/>
          <w:sz w:val="22"/>
          <w:szCs w:val="22"/>
          <w:u w:val="single"/>
        </w:rPr>
      </w:pPr>
    </w:p>
    <w:p w14:paraId="4406E1D0" w14:textId="61B9B36C" w:rsidR="00745918" w:rsidRPr="00CA1F32" w:rsidRDefault="00745918" w:rsidP="00745918">
      <w:pPr>
        <w:spacing w:line="240" w:lineRule="auto"/>
        <w:ind w:left="0"/>
        <w:rPr>
          <w:rStyle w:val="SubtleEmphasis"/>
        </w:rPr>
      </w:pPr>
      <w:r w:rsidRPr="00CA1F32">
        <w:rPr>
          <w:rStyle w:val="SubtleEmphasis"/>
        </w:rPr>
        <w:t>Computer Requirements</w:t>
      </w:r>
      <w:r w:rsidR="004214B8" w:rsidRPr="00CA1F32">
        <w:rPr>
          <w:rStyle w:val="SubtleEmphasis"/>
        </w:rPr>
        <w:t>:</w:t>
      </w:r>
    </w:p>
    <w:p w14:paraId="5711C805" w14:textId="465EC4FB" w:rsidR="00745918" w:rsidRPr="00560AC8" w:rsidRDefault="00745918" w:rsidP="00745918">
      <w:pPr>
        <w:spacing w:line="240" w:lineRule="auto"/>
        <w:ind w:left="0"/>
        <w:rPr>
          <w:rFonts w:ascii="Georgia" w:eastAsia="Calibri" w:hAnsi="Georgia"/>
          <w:sz w:val="22"/>
          <w:szCs w:val="22"/>
        </w:rPr>
      </w:pPr>
      <w:r w:rsidRPr="00CA1F32">
        <w:rPr>
          <w:rFonts w:ascii="Georgia" w:eastAsia="Calibri" w:hAnsi="Georgia"/>
          <w:sz w:val="22"/>
          <w:szCs w:val="22"/>
        </w:rPr>
        <w:t>Technology Requirements</w:t>
      </w:r>
      <w:r w:rsidR="00CA1F32">
        <w:rPr>
          <w:rFonts w:ascii="Georgia" w:eastAsia="Calibri" w:hAnsi="Georgia"/>
          <w:sz w:val="22"/>
          <w:szCs w:val="22"/>
        </w:rPr>
        <w:t xml:space="preserve">: </w:t>
      </w:r>
      <w:r w:rsidRPr="00560AC8">
        <w:rPr>
          <w:rFonts w:ascii="Georgia" w:eastAsia="Calibri" w:hAnsi="Georgia"/>
          <w:sz w:val="22"/>
          <w:szCs w:val="22"/>
        </w:rPr>
        <w:t xml:space="preserve">You will need to have an up-to-date browser, </w:t>
      </w:r>
      <w:r w:rsidR="004F1330" w:rsidRPr="00560AC8">
        <w:rPr>
          <w:rFonts w:ascii="Georgia" w:eastAsia="Calibri" w:hAnsi="Georgia"/>
          <w:sz w:val="22"/>
          <w:szCs w:val="22"/>
        </w:rPr>
        <w:t>operating system,</w:t>
      </w:r>
      <w:r w:rsidRPr="00560AC8">
        <w:rPr>
          <w:rFonts w:ascii="Georgia" w:eastAsia="Calibri" w:hAnsi="Georgia"/>
          <w:sz w:val="22"/>
          <w:szCs w:val="22"/>
        </w:rPr>
        <w:t xml:space="preserve"> and some additional software on your computer to take this class. Check this </w:t>
      </w:r>
      <w:hyperlink r:id="rId6" w:anchor="Technology_Requirements" w:history="1">
        <w:r w:rsidR="007E74DD">
          <w:rPr>
            <w:rFonts w:ascii="Georgia" w:eastAsia="Calibri" w:hAnsi="Georgia"/>
            <w:color w:val="0563C1"/>
            <w:sz w:val="22"/>
            <w:szCs w:val="22"/>
            <w:u w:val="single"/>
          </w:rPr>
          <w:t>Link to Distance Learning page</w:t>
        </w:r>
      </w:hyperlink>
      <w:r w:rsidRPr="00560AC8">
        <w:rPr>
          <w:rFonts w:ascii="Georgia" w:eastAsia="Calibri" w:hAnsi="Georgia"/>
          <w:color w:val="0433FF"/>
          <w:sz w:val="22"/>
          <w:szCs w:val="22"/>
        </w:rPr>
        <w:t xml:space="preserve"> </w:t>
      </w:r>
      <w:r w:rsidRPr="00560AC8">
        <w:rPr>
          <w:rFonts w:ascii="Georgia" w:eastAsia="Calibri" w:hAnsi="Georgia"/>
          <w:sz w:val="22"/>
          <w:szCs w:val="22"/>
        </w:rPr>
        <w:t>for hardware &amp; software requirements. Some of the documents in this course will be available to you in PDF form.</w:t>
      </w:r>
    </w:p>
    <w:p w14:paraId="60335164" w14:textId="77777777" w:rsidR="00745918" w:rsidRPr="00560AC8" w:rsidRDefault="00745918" w:rsidP="00745918">
      <w:pPr>
        <w:spacing w:line="240" w:lineRule="auto"/>
        <w:ind w:left="0"/>
        <w:rPr>
          <w:rFonts w:ascii="Georgia" w:eastAsia="Calibri" w:hAnsi="Georgia"/>
          <w:b/>
          <w:bCs/>
          <w:sz w:val="22"/>
          <w:szCs w:val="22"/>
          <w:u w:val="single"/>
        </w:rPr>
      </w:pPr>
    </w:p>
    <w:p w14:paraId="0C2BD5B7" w14:textId="77777777" w:rsidR="00F63A2D" w:rsidRDefault="00F63A2D" w:rsidP="00745918">
      <w:pPr>
        <w:spacing w:line="240" w:lineRule="auto"/>
        <w:ind w:left="0"/>
        <w:rPr>
          <w:rStyle w:val="SubtleEmphasis"/>
        </w:rPr>
      </w:pPr>
    </w:p>
    <w:p w14:paraId="41F33538" w14:textId="77777777" w:rsidR="00F63A2D" w:rsidRDefault="00F63A2D" w:rsidP="00745918">
      <w:pPr>
        <w:spacing w:line="240" w:lineRule="auto"/>
        <w:ind w:left="0"/>
        <w:rPr>
          <w:rStyle w:val="SubtleEmphasis"/>
        </w:rPr>
      </w:pPr>
    </w:p>
    <w:p w14:paraId="2BC6408C" w14:textId="08B279B1" w:rsidR="00745918" w:rsidRPr="007A18B8" w:rsidRDefault="00745918" w:rsidP="00745918">
      <w:pPr>
        <w:spacing w:line="240" w:lineRule="auto"/>
        <w:ind w:left="0"/>
        <w:rPr>
          <w:rStyle w:val="SubtleEmphasis"/>
        </w:rPr>
      </w:pPr>
      <w:r w:rsidRPr="007A18B8">
        <w:rPr>
          <w:rStyle w:val="SubtleEmphasis"/>
        </w:rPr>
        <w:lastRenderedPageBreak/>
        <w:t>Communication</w:t>
      </w:r>
      <w:r w:rsidR="004214B8" w:rsidRPr="007A18B8">
        <w:rPr>
          <w:rStyle w:val="SubtleEmphasis"/>
        </w:rPr>
        <w:t>:</w:t>
      </w:r>
    </w:p>
    <w:p w14:paraId="6FA6FED1" w14:textId="446F25E2" w:rsidR="00745918" w:rsidRPr="00560AC8" w:rsidRDefault="00745918" w:rsidP="00745918">
      <w:pPr>
        <w:spacing w:line="240" w:lineRule="auto"/>
        <w:ind w:left="0"/>
        <w:rPr>
          <w:rFonts w:ascii="Georgia" w:eastAsia="Calibri" w:hAnsi="Georgia"/>
          <w:sz w:val="22"/>
          <w:szCs w:val="22"/>
        </w:rPr>
      </w:pPr>
      <w:r w:rsidRPr="00560AC8">
        <w:rPr>
          <w:rFonts w:ascii="Georgia" w:eastAsia="Calibri" w:hAnsi="Georgia"/>
          <w:sz w:val="22"/>
          <w:szCs w:val="22"/>
        </w:rPr>
        <w:t xml:space="preserve">Please be aware that students are expected to be able to communicate in a professional manner with the professor and fellow students. This includes in-class interactions as well as phone messages, emails, and online discussions. </w:t>
      </w:r>
      <w:r w:rsidR="00FB544B" w:rsidRPr="00560AC8">
        <w:rPr>
          <w:rFonts w:ascii="Georgia" w:eastAsia="Calibri" w:hAnsi="Georgia"/>
          <w:sz w:val="22"/>
          <w:szCs w:val="22"/>
        </w:rPr>
        <w:t>E-</w:t>
      </w:r>
      <w:r w:rsidRPr="00560AC8">
        <w:rPr>
          <w:rFonts w:ascii="Georgia" w:eastAsia="Calibri" w:hAnsi="Georgia"/>
          <w:sz w:val="22"/>
          <w:szCs w:val="22"/>
        </w:rPr>
        <w:t>mails must include the professor’s name, student’s name</w:t>
      </w:r>
      <w:r w:rsidR="00B86251" w:rsidRPr="00560AC8">
        <w:rPr>
          <w:rFonts w:ascii="Georgia" w:eastAsia="Calibri" w:hAnsi="Georgia"/>
          <w:sz w:val="22"/>
          <w:szCs w:val="22"/>
        </w:rPr>
        <w:t xml:space="preserve">, </w:t>
      </w:r>
      <w:r w:rsidRPr="00560AC8">
        <w:rPr>
          <w:rFonts w:ascii="Georgia" w:eastAsia="Calibri" w:hAnsi="Georgia"/>
          <w:sz w:val="22"/>
          <w:szCs w:val="22"/>
        </w:rPr>
        <w:t>course information (e.g. General Psych online)</w:t>
      </w:r>
      <w:r w:rsidR="001752D4" w:rsidRPr="00560AC8">
        <w:rPr>
          <w:rFonts w:ascii="Georgia" w:eastAsia="Calibri" w:hAnsi="Georgia"/>
          <w:sz w:val="22"/>
          <w:szCs w:val="22"/>
        </w:rPr>
        <w:t>,</w:t>
      </w:r>
      <w:r w:rsidRPr="00560AC8">
        <w:rPr>
          <w:rFonts w:ascii="Georgia" w:eastAsia="Calibri" w:hAnsi="Georgia"/>
          <w:sz w:val="22"/>
          <w:szCs w:val="22"/>
        </w:rPr>
        <w:t xml:space="preserve"> and use proper grammar. </w:t>
      </w:r>
    </w:p>
    <w:p w14:paraId="748A8E76" w14:textId="77777777" w:rsidR="00745918" w:rsidRPr="00560AC8" w:rsidRDefault="00745918" w:rsidP="00745918">
      <w:pPr>
        <w:spacing w:line="240" w:lineRule="auto"/>
        <w:ind w:left="0"/>
        <w:rPr>
          <w:rFonts w:ascii="Georgia" w:eastAsia="Times New Roman" w:hAnsi="Georgia"/>
          <w:sz w:val="22"/>
          <w:szCs w:val="22"/>
        </w:rPr>
      </w:pPr>
    </w:p>
    <w:p w14:paraId="02882C7F" w14:textId="6942350A" w:rsidR="00745918" w:rsidRPr="007A18B8" w:rsidRDefault="00745918" w:rsidP="00745918">
      <w:pPr>
        <w:spacing w:line="240" w:lineRule="auto"/>
        <w:ind w:left="0"/>
        <w:rPr>
          <w:rStyle w:val="SubtleEmphasis"/>
        </w:rPr>
      </w:pPr>
      <w:r w:rsidRPr="007A18B8">
        <w:rPr>
          <w:rStyle w:val="SubtleEmphasis"/>
        </w:rPr>
        <w:t>Netiquette</w:t>
      </w:r>
      <w:r w:rsidR="004214B8" w:rsidRPr="007A18B8">
        <w:rPr>
          <w:rStyle w:val="SubtleEmphasis"/>
        </w:rPr>
        <w:t>:</w:t>
      </w:r>
    </w:p>
    <w:p w14:paraId="3D1FBFB5" w14:textId="6833A64A" w:rsidR="00745918" w:rsidRPr="00560AC8" w:rsidRDefault="00745918" w:rsidP="00745918">
      <w:pPr>
        <w:spacing w:line="240" w:lineRule="auto"/>
        <w:ind w:left="0"/>
        <w:rPr>
          <w:rFonts w:ascii="Georgia" w:eastAsia="Calibri" w:hAnsi="Georgia"/>
          <w:sz w:val="22"/>
          <w:szCs w:val="22"/>
        </w:rPr>
      </w:pPr>
      <w:r w:rsidRPr="00560AC8">
        <w:rPr>
          <w:rFonts w:ascii="Georgia" w:eastAsia="Calibri" w:hAnsi="Georgia"/>
          <w:sz w:val="22"/>
          <w:szCs w:val="22"/>
        </w:rPr>
        <w:t>When posting on the discussion boards and chat rooms it is important to understand how to interact with one another onlin</w:t>
      </w:r>
      <w:r w:rsidR="007A18B8">
        <w:rPr>
          <w:rFonts w:ascii="Georgia" w:eastAsia="Calibri" w:hAnsi="Georgia"/>
          <w:sz w:val="22"/>
          <w:szCs w:val="22"/>
        </w:rPr>
        <w:t xml:space="preserve">e. </w:t>
      </w:r>
      <w:r w:rsidRPr="00560AC8">
        <w:rPr>
          <w:rFonts w:ascii="Georgia" w:eastAsia="Calibri" w:hAnsi="Georgia"/>
          <w:sz w:val="22"/>
          <w:szCs w:val="22"/>
        </w:rPr>
        <w:t>Here are some basic points for communicating online: </w:t>
      </w:r>
    </w:p>
    <w:p w14:paraId="4F234D34" w14:textId="77777777" w:rsidR="00592D7C" w:rsidRDefault="00592D7C" w:rsidP="00CD408B">
      <w:pPr>
        <w:spacing w:line="240" w:lineRule="auto"/>
        <w:ind w:left="0"/>
        <w:contextualSpacing/>
        <w:rPr>
          <w:rFonts w:ascii="Georgia" w:eastAsia="Times New Roman" w:hAnsi="Georgia"/>
          <w:sz w:val="22"/>
          <w:szCs w:val="22"/>
        </w:rPr>
      </w:pPr>
    </w:p>
    <w:p w14:paraId="060A45BF" w14:textId="7518AFF5" w:rsidR="00745918" w:rsidRPr="00560AC8" w:rsidRDefault="00745918" w:rsidP="00745918">
      <w:pPr>
        <w:numPr>
          <w:ilvl w:val="0"/>
          <w:numId w:val="3"/>
        </w:numPr>
        <w:spacing w:line="240" w:lineRule="auto"/>
        <w:contextualSpacing/>
        <w:rPr>
          <w:rFonts w:ascii="Georgia" w:eastAsia="Times New Roman" w:hAnsi="Georgia"/>
          <w:sz w:val="22"/>
          <w:szCs w:val="22"/>
        </w:rPr>
      </w:pPr>
      <w:r w:rsidRPr="00560AC8">
        <w:rPr>
          <w:rFonts w:ascii="Georgia" w:eastAsia="Times New Roman" w:hAnsi="Georgia"/>
          <w:sz w:val="22"/>
          <w:szCs w:val="22"/>
        </w:rPr>
        <w:t>Be respectful of other’s views and opinions. If you disagree with someone’s opinion, do so in a polite manner.</w:t>
      </w:r>
    </w:p>
    <w:p w14:paraId="53226356" w14:textId="77777777" w:rsidR="00745918" w:rsidRPr="00560AC8" w:rsidRDefault="00745918" w:rsidP="00745918">
      <w:pPr>
        <w:numPr>
          <w:ilvl w:val="0"/>
          <w:numId w:val="3"/>
        </w:numPr>
        <w:spacing w:line="240" w:lineRule="auto"/>
        <w:contextualSpacing/>
        <w:rPr>
          <w:rFonts w:ascii="Georgia" w:eastAsia="Times New Roman" w:hAnsi="Georgia"/>
          <w:sz w:val="22"/>
          <w:szCs w:val="22"/>
        </w:rPr>
      </w:pPr>
      <w:r w:rsidRPr="00560AC8">
        <w:rPr>
          <w:rFonts w:ascii="Georgia" w:eastAsia="Times New Roman" w:hAnsi="Georgia"/>
          <w:sz w:val="22"/>
          <w:szCs w:val="22"/>
        </w:rPr>
        <w:t>Be sensitive to the fact that there will be people of different cultural, linguistic, religious, and political backgrounds. Respecting diversity is a must. </w:t>
      </w:r>
    </w:p>
    <w:p w14:paraId="6949C7DC" w14:textId="77777777" w:rsidR="00745918" w:rsidRPr="00560AC8" w:rsidRDefault="00745918" w:rsidP="00745918">
      <w:pPr>
        <w:numPr>
          <w:ilvl w:val="0"/>
          <w:numId w:val="3"/>
        </w:numPr>
        <w:spacing w:line="240" w:lineRule="auto"/>
        <w:contextualSpacing/>
        <w:rPr>
          <w:rFonts w:ascii="Georgia" w:eastAsia="Times New Roman" w:hAnsi="Georgia"/>
          <w:sz w:val="22"/>
          <w:szCs w:val="22"/>
        </w:rPr>
      </w:pPr>
      <w:r w:rsidRPr="00560AC8">
        <w:rPr>
          <w:rFonts w:ascii="Georgia" w:eastAsia="Times New Roman" w:hAnsi="Georgia"/>
          <w:sz w:val="22"/>
          <w:szCs w:val="22"/>
        </w:rPr>
        <w:t>Use good taste when posting your responses. Avoid profanity and slang. </w:t>
      </w:r>
    </w:p>
    <w:p w14:paraId="4E853928" w14:textId="77777777" w:rsidR="00745918" w:rsidRPr="00560AC8" w:rsidRDefault="00745918" w:rsidP="00745918">
      <w:pPr>
        <w:numPr>
          <w:ilvl w:val="0"/>
          <w:numId w:val="3"/>
        </w:numPr>
        <w:spacing w:line="240" w:lineRule="auto"/>
        <w:contextualSpacing/>
        <w:rPr>
          <w:rFonts w:ascii="Georgia" w:eastAsia="Times New Roman" w:hAnsi="Georgia"/>
          <w:sz w:val="22"/>
          <w:szCs w:val="22"/>
        </w:rPr>
      </w:pPr>
      <w:r w:rsidRPr="00560AC8">
        <w:rPr>
          <w:rFonts w:ascii="Georgia" w:eastAsia="Times New Roman" w:hAnsi="Georgia"/>
          <w:sz w:val="22"/>
          <w:szCs w:val="22"/>
        </w:rPr>
        <w:t>Do not use all capital letters when composing responses. This is the equivalent of “shouting” on the internet and it is rude. Additionally, this text can be hard on the eyes for others trying to read your message. </w:t>
      </w:r>
    </w:p>
    <w:p w14:paraId="67EEA57F" w14:textId="77777777" w:rsidR="00745918" w:rsidRPr="00560AC8" w:rsidRDefault="00745918" w:rsidP="00745918">
      <w:pPr>
        <w:numPr>
          <w:ilvl w:val="0"/>
          <w:numId w:val="3"/>
        </w:numPr>
        <w:spacing w:line="240" w:lineRule="auto"/>
        <w:contextualSpacing/>
        <w:rPr>
          <w:rFonts w:ascii="Georgia" w:eastAsia="Times New Roman" w:hAnsi="Georgia"/>
          <w:sz w:val="22"/>
          <w:szCs w:val="22"/>
        </w:rPr>
      </w:pPr>
      <w:r w:rsidRPr="00560AC8">
        <w:rPr>
          <w:rFonts w:ascii="Georgia" w:eastAsia="Times New Roman" w:hAnsi="Georgia"/>
          <w:sz w:val="22"/>
          <w:szCs w:val="22"/>
        </w:rPr>
        <w:t>Use good grammar and punctuation. Please refrain from text talk and shortcuts. </w:t>
      </w:r>
    </w:p>
    <w:p w14:paraId="494FDD8A" w14:textId="77777777" w:rsidR="00745918" w:rsidRPr="00560AC8" w:rsidRDefault="00745918" w:rsidP="00745918">
      <w:pPr>
        <w:spacing w:line="240" w:lineRule="auto"/>
        <w:ind w:left="0"/>
        <w:rPr>
          <w:rFonts w:ascii="Georgia" w:eastAsia="Calibri" w:hAnsi="Georgia"/>
          <w:sz w:val="22"/>
          <w:szCs w:val="22"/>
        </w:rPr>
      </w:pPr>
    </w:p>
    <w:p w14:paraId="5B9217BF" w14:textId="77777777" w:rsidR="00745918" w:rsidRPr="00560AC8" w:rsidRDefault="00745918" w:rsidP="00745918">
      <w:pPr>
        <w:spacing w:line="240" w:lineRule="auto"/>
        <w:ind w:left="0"/>
        <w:rPr>
          <w:rFonts w:ascii="Georgia" w:eastAsia="Calibri" w:hAnsi="Georgia"/>
          <w:sz w:val="22"/>
          <w:szCs w:val="22"/>
        </w:rPr>
      </w:pPr>
    </w:p>
    <w:p w14:paraId="0EA5D714" w14:textId="77777777" w:rsidR="00745918" w:rsidRPr="00841004" w:rsidRDefault="00745918" w:rsidP="00745918">
      <w:pPr>
        <w:spacing w:line="240" w:lineRule="auto"/>
        <w:ind w:left="0"/>
        <w:rPr>
          <w:rFonts w:ascii="Georgia" w:eastAsia="Calibri" w:hAnsi="Georgia"/>
          <w:sz w:val="22"/>
          <w:szCs w:val="22"/>
        </w:rPr>
      </w:pPr>
      <w:r w:rsidRPr="00841004">
        <w:rPr>
          <w:rFonts w:ascii="Georgia" w:eastAsia="Calibri" w:hAnsi="Georgia"/>
          <w:sz w:val="22"/>
          <w:szCs w:val="22"/>
        </w:rPr>
        <w:t>If you violate the rules of netiquette at any point in the semester, the professor reserves the right to remove you from the course and issue you a failing grade. </w:t>
      </w:r>
    </w:p>
    <w:p w14:paraId="0B38C1D5" w14:textId="77777777" w:rsidR="00745918" w:rsidRPr="00560AC8" w:rsidRDefault="00745918" w:rsidP="00745918">
      <w:pPr>
        <w:spacing w:line="240" w:lineRule="auto"/>
        <w:ind w:left="0"/>
        <w:rPr>
          <w:rFonts w:ascii="Georgia" w:eastAsia="Calibri" w:hAnsi="Georgia"/>
          <w:b/>
          <w:bCs/>
          <w:sz w:val="22"/>
          <w:szCs w:val="22"/>
          <w:u w:val="single"/>
        </w:rPr>
      </w:pPr>
    </w:p>
    <w:p w14:paraId="1B70B843" w14:textId="6F97D22F" w:rsidR="00745918" w:rsidRPr="00841004" w:rsidRDefault="00745918" w:rsidP="00745918">
      <w:pPr>
        <w:spacing w:line="240" w:lineRule="auto"/>
        <w:ind w:left="0"/>
        <w:rPr>
          <w:rStyle w:val="SubtleEmphasis"/>
        </w:rPr>
      </w:pPr>
      <w:r w:rsidRPr="00841004">
        <w:rPr>
          <w:rStyle w:val="SubtleEmphasis"/>
        </w:rPr>
        <w:t>Announcements</w:t>
      </w:r>
      <w:r w:rsidR="008978D9" w:rsidRPr="00841004">
        <w:rPr>
          <w:rStyle w:val="SubtleEmphasis"/>
        </w:rPr>
        <w:t>:</w:t>
      </w:r>
    </w:p>
    <w:p w14:paraId="4E599870" w14:textId="48B98352" w:rsidR="00745918" w:rsidRPr="00560AC8" w:rsidRDefault="00745918" w:rsidP="00745918">
      <w:pPr>
        <w:spacing w:line="240" w:lineRule="auto"/>
        <w:ind w:left="0"/>
        <w:rPr>
          <w:rFonts w:ascii="Georgia" w:eastAsia="Calibri" w:hAnsi="Georgia"/>
          <w:sz w:val="22"/>
          <w:szCs w:val="22"/>
        </w:rPr>
      </w:pPr>
      <w:r w:rsidRPr="00560AC8">
        <w:rPr>
          <w:rFonts w:ascii="Georgia" w:eastAsia="Calibri" w:hAnsi="Georgia"/>
          <w:sz w:val="22"/>
          <w:szCs w:val="22"/>
        </w:rPr>
        <w:t>Announcements will be posted in Canvas on a regular basis. They will appear on your Canvas dashboard when you log in and/or will be sent to you directly through your preferred method of notification from Canvas. Please make certain to check them regularly, as they will contain important information about upcoming assignment</w:t>
      </w:r>
      <w:r w:rsidR="005913F0" w:rsidRPr="00560AC8">
        <w:rPr>
          <w:rFonts w:ascii="Georgia" w:eastAsia="Calibri" w:hAnsi="Georgia"/>
          <w:sz w:val="22"/>
          <w:szCs w:val="22"/>
        </w:rPr>
        <w:t>s,</w:t>
      </w:r>
      <w:r w:rsidRPr="00560AC8">
        <w:rPr>
          <w:rFonts w:ascii="Georgia" w:eastAsia="Calibri" w:hAnsi="Georgia"/>
          <w:sz w:val="22"/>
          <w:szCs w:val="22"/>
        </w:rPr>
        <w:t xml:space="preserve"> deadlines</w:t>
      </w:r>
      <w:r w:rsidR="005913F0" w:rsidRPr="00560AC8">
        <w:rPr>
          <w:rFonts w:ascii="Georgia" w:eastAsia="Calibri" w:hAnsi="Georgia"/>
          <w:sz w:val="22"/>
          <w:szCs w:val="22"/>
        </w:rPr>
        <w:t>,</w:t>
      </w:r>
      <w:r w:rsidRPr="00560AC8">
        <w:rPr>
          <w:rFonts w:ascii="Georgia" w:eastAsia="Calibri" w:hAnsi="Georgia"/>
          <w:sz w:val="22"/>
          <w:szCs w:val="22"/>
        </w:rPr>
        <w:t xml:space="preserve"> or class concerns. </w:t>
      </w:r>
    </w:p>
    <w:p w14:paraId="5E39E012" w14:textId="77777777" w:rsidR="00745918" w:rsidRPr="00560AC8" w:rsidRDefault="00745918" w:rsidP="00745918">
      <w:pPr>
        <w:spacing w:line="240" w:lineRule="auto"/>
        <w:ind w:left="0"/>
        <w:rPr>
          <w:rFonts w:ascii="Georgia" w:eastAsia="Calibri" w:hAnsi="Georgia"/>
          <w:b/>
          <w:bCs/>
          <w:sz w:val="22"/>
          <w:szCs w:val="22"/>
          <w:u w:val="single"/>
        </w:rPr>
      </w:pPr>
    </w:p>
    <w:p w14:paraId="6051171E" w14:textId="4B176F5F" w:rsidR="00745918" w:rsidRPr="00DE605C" w:rsidRDefault="00745918" w:rsidP="00745918">
      <w:pPr>
        <w:spacing w:line="240" w:lineRule="auto"/>
        <w:ind w:left="0"/>
        <w:rPr>
          <w:rStyle w:val="SubtleEmphasis"/>
        </w:rPr>
      </w:pPr>
      <w:r w:rsidRPr="00DE605C">
        <w:rPr>
          <w:rStyle w:val="SubtleEmphasis"/>
        </w:rPr>
        <w:t>Homework Assignments</w:t>
      </w:r>
      <w:r w:rsidR="008978D9" w:rsidRPr="00DE605C">
        <w:rPr>
          <w:rStyle w:val="SubtleEmphasis"/>
        </w:rPr>
        <w:t>:</w:t>
      </w:r>
    </w:p>
    <w:p w14:paraId="24137C25" w14:textId="11A0ADDA" w:rsidR="00745918" w:rsidRPr="00560AC8" w:rsidRDefault="00745918" w:rsidP="00745918">
      <w:pPr>
        <w:spacing w:line="240" w:lineRule="auto"/>
        <w:ind w:left="0"/>
        <w:contextualSpacing/>
        <w:rPr>
          <w:rFonts w:ascii="Georgia" w:eastAsia="Calibri" w:hAnsi="Georgia"/>
          <w:sz w:val="22"/>
          <w:szCs w:val="22"/>
        </w:rPr>
      </w:pPr>
      <w:r w:rsidRPr="00560AC8">
        <w:rPr>
          <w:rFonts w:ascii="Georgia" w:eastAsia="Calibri" w:hAnsi="Georgia"/>
          <w:sz w:val="22"/>
          <w:szCs w:val="22"/>
        </w:rPr>
        <w:t>This course requires the use of publisher materials. You will need to use your access code to register with</w:t>
      </w:r>
      <w:r w:rsidR="006A205C">
        <w:rPr>
          <w:rFonts w:ascii="Georgia" w:eastAsia="Calibri" w:hAnsi="Georgia"/>
          <w:sz w:val="22"/>
          <w:szCs w:val="22"/>
        </w:rPr>
        <w:t xml:space="preserve"> McGraw-Hill </w:t>
      </w:r>
      <w:r w:rsidRPr="00560AC8">
        <w:rPr>
          <w:rFonts w:ascii="Georgia" w:eastAsia="Calibri" w:hAnsi="Georgia"/>
          <w:sz w:val="22"/>
          <w:szCs w:val="22"/>
        </w:rPr>
        <w:t>Connect in order to complete the assignments for this class. </w:t>
      </w:r>
      <w:r w:rsidR="008906B8">
        <w:rPr>
          <w:rFonts w:ascii="Georgia" w:eastAsia="Calibri" w:hAnsi="Georgia"/>
          <w:sz w:val="22"/>
          <w:szCs w:val="22"/>
        </w:rPr>
        <w:t>The standard homework assignment will consist of a</w:t>
      </w:r>
      <w:r w:rsidR="005938E2">
        <w:rPr>
          <w:rFonts w:ascii="Georgia" w:eastAsia="Calibri" w:hAnsi="Georgia"/>
          <w:sz w:val="22"/>
          <w:szCs w:val="22"/>
        </w:rPr>
        <w:t xml:space="preserve"> SmartBook assignment, and a terminology quiz</w:t>
      </w:r>
      <w:r w:rsidR="001F0D03">
        <w:rPr>
          <w:rFonts w:ascii="Georgia" w:eastAsia="Calibri" w:hAnsi="Georgia"/>
          <w:sz w:val="22"/>
          <w:szCs w:val="22"/>
        </w:rPr>
        <w:t xml:space="preserve"> to be completed by the end of unit due date (see Course Calendar). </w:t>
      </w:r>
      <w:r w:rsidR="009B2243">
        <w:rPr>
          <w:rFonts w:ascii="Georgia" w:eastAsia="Calibri" w:hAnsi="Georgia"/>
          <w:sz w:val="22"/>
          <w:szCs w:val="22"/>
        </w:rPr>
        <w:t xml:space="preserve">There will be </w:t>
      </w:r>
      <w:r w:rsidR="00545DD2">
        <w:rPr>
          <w:rFonts w:ascii="Georgia" w:eastAsia="Calibri" w:hAnsi="Georgia"/>
          <w:sz w:val="22"/>
          <w:szCs w:val="22"/>
        </w:rPr>
        <w:t>supplemental materials</w:t>
      </w:r>
      <w:r w:rsidR="000E29EB">
        <w:rPr>
          <w:rFonts w:ascii="Georgia" w:eastAsia="Calibri" w:hAnsi="Georgia"/>
          <w:sz w:val="22"/>
          <w:szCs w:val="22"/>
        </w:rPr>
        <w:t xml:space="preserve"> </w:t>
      </w:r>
      <w:r w:rsidR="001902A3">
        <w:rPr>
          <w:rFonts w:ascii="Georgia" w:eastAsia="Calibri" w:hAnsi="Georgia"/>
          <w:sz w:val="22"/>
          <w:szCs w:val="22"/>
        </w:rPr>
        <w:t>provided</w:t>
      </w:r>
      <w:r w:rsidR="001C01D7">
        <w:rPr>
          <w:rFonts w:ascii="Georgia" w:eastAsia="Calibri" w:hAnsi="Georgia"/>
          <w:sz w:val="22"/>
          <w:szCs w:val="22"/>
        </w:rPr>
        <w:t xml:space="preserve"> </w:t>
      </w:r>
      <w:r w:rsidR="000725A0">
        <w:rPr>
          <w:rFonts w:ascii="Georgia" w:eastAsia="Calibri" w:hAnsi="Georgia"/>
          <w:sz w:val="22"/>
          <w:szCs w:val="22"/>
        </w:rPr>
        <w:t xml:space="preserve">during the semester. </w:t>
      </w:r>
      <w:r w:rsidRPr="00560AC8">
        <w:rPr>
          <w:rFonts w:ascii="Georgia" w:eastAsia="Calibri" w:hAnsi="Georgia"/>
          <w:sz w:val="22"/>
          <w:szCs w:val="22"/>
        </w:rPr>
        <w:t xml:space="preserve">These assignments require students to use critical thinking </w:t>
      </w:r>
      <w:r w:rsidR="00496294">
        <w:rPr>
          <w:rFonts w:ascii="Georgia" w:eastAsia="Calibri" w:hAnsi="Georgia"/>
          <w:sz w:val="22"/>
          <w:szCs w:val="22"/>
        </w:rPr>
        <w:t xml:space="preserve">skills </w:t>
      </w:r>
      <w:r w:rsidRPr="00560AC8">
        <w:rPr>
          <w:rFonts w:ascii="Georgia" w:eastAsia="Calibri" w:hAnsi="Georgia"/>
          <w:sz w:val="22"/>
          <w:szCs w:val="22"/>
        </w:rPr>
        <w:t xml:space="preserve">and </w:t>
      </w:r>
      <w:r w:rsidR="008229BA" w:rsidRPr="00560AC8">
        <w:rPr>
          <w:rFonts w:ascii="Georgia" w:eastAsia="Calibri" w:hAnsi="Georgia"/>
          <w:sz w:val="22"/>
          <w:szCs w:val="22"/>
        </w:rPr>
        <w:t>to consider</w:t>
      </w:r>
      <w:r w:rsidR="00162EC2" w:rsidRPr="00560AC8">
        <w:rPr>
          <w:rFonts w:ascii="Georgia" w:eastAsia="Calibri" w:hAnsi="Georgia"/>
          <w:sz w:val="22"/>
          <w:szCs w:val="22"/>
        </w:rPr>
        <w:t xml:space="preserve"> practical applications of </w:t>
      </w:r>
      <w:r w:rsidRPr="00560AC8">
        <w:rPr>
          <w:rFonts w:ascii="Georgia" w:eastAsia="Calibri" w:hAnsi="Georgia"/>
          <w:sz w:val="22"/>
          <w:szCs w:val="22"/>
        </w:rPr>
        <w:t>psychological concepts.</w:t>
      </w:r>
    </w:p>
    <w:p w14:paraId="6CBB918F" w14:textId="72CC0532" w:rsidR="00232B4B" w:rsidRPr="00560AC8" w:rsidRDefault="00232B4B" w:rsidP="00745918">
      <w:pPr>
        <w:spacing w:line="240" w:lineRule="auto"/>
        <w:ind w:left="0"/>
        <w:contextualSpacing/>
        <w:rPr>
          <w:rFonts w:ascii="Georgia" w:eastAsia="Calibri" w:hAnsi="Georgia"/>
          <w:sz w:val="22"/>
          <w:szCs w:val="22"/>
        </w:rPr>
      </w:pPr>
    </w:p>
    <w:p w14:paraId="743EF6C4" w14:textId="5D18617B" w:rsidR="004C7C4D" w:rsidRPr="00DE605C" w:rsidRDefault="004C7C4D" w:rsidP="004C7C4D">
      <w:pPr>
        <w:spacing w:line="240" w:lineRule="auto"/>
        <w:ind w:left="0"/>
        <w:contextualSpacing/>
        <w:rPr>
          <w:rStyle w:val="SubtleEmphasis"/>
        </w:rPr>
      </w:pPr>
      <w:r w:rsidRPr="00DE605C">
        <w:rPr>
          <w:rStyle w:val="SubtleEmphasis"/>
        </w:rPr>
        <w:t>Academic Integrity</w:t>
      </w:r>
      <w:r w:rsidR="008978D9" w:rsidRPr="00DE605C">
        <w:rPr>
          <w:rStyle w:val="SubtleEmphasis"/>
        </w:rPr>
        <w:t>:</w:t>
      </w:r>
    </w:p>
    <w:p w14:paraId="2E8DAB59" w14:textId="77777777" w:rsidR="004C7C4D" w:rsidRPr="00560AC8" w:rsidRDefault="004C7C4D" w:rsidP="004C7C4D">
      <w:pPr>
        <w:spacing w:line="240" w:lineRule="auto"/>
        <w:ind w:left="0"/>
        <w:contextualSpacing/>
        <w:rPr>
          <w:rFonts w:ascii="Georgia" w:eastAsia="Calibri" w:hAnsi="Georgia"/>
          <w:bCs/>
          <w:sz w:val="22"/>
          <w:szCs w:val="22"/>
        </w:rPr>
      </w:pPr>
      <w:r w:rsidRPr="00560AC8">
        <w:rPr>
          <w:rFonts w:ascii="Georgia" w:eastAsia="Calibri" w:hAnsi="Georgia"/>
          <w:bCs/>
          <w:sz w:val="22"/>
          <w:szCs w:val="22"/>
        </w:rPr>
        <w:t>As with any college course, students are expected to exhibit academic integrity. No form of cheating will be tolerated. Any student guilty of cheating or plagiarizing will be given a grade of “F” for the course. In case of such an event, a written statement detailing the incident will be attached to the student's official College files. When referring to someone else’s writing, be sure to give credit to that author, otherwise you are plagiarizing. Any evidence of cheating – in or out of the classroom – will result in an “F” grade.</w:t>
      </w:r>
    </w:p>
    <w:p w14:paraId="17F03EE3" w14:textId="3958818C" w:rsidR="00232B4B" w:rsidRPr="00560AC8" w:rsidRDefault="00232B4B" w:rsidP="00745918">
      <w:pPr>
        <w:spacing w:line="240" w:lineRule="auto"/>
        <w:ind w:left="0"/>
        <w:contextualSpacing/>
        <w:rPr>
          <w:rFonts w:ascii="Georgia" w:eastAsia="Calibri" w:hAnsi="Georgia"/>
          <w:sz w:val="22"/>
          <w:szCs w:val="22"/>
        </w:rPr>
      </w:pPr>
    </w:p>
    <w:p w14:paraId="22C9C533" w14:textId="0B60A0F3" w:rsidR="006B64D0" w:rsidRPr="00DE605C" w:rsidRDefault="006B64D0" w:rsidP="006B64D0">
      <w:pPr>
        <w:spacing w:line="240" w:lineRule="auto"/>
        <w:ind w:left="0"/>
        <w:contextualSpacing/>
        <w:rPr>
          <w:rStyle w:val="SubtleEmphasis"/>
        </w:rPr>
      </w:pPr>
      <w:r w:rsidRPr="00DE605C">
        <w:rPr>
          <w:rStyle w:val="SubtleEmphasis"/>
        </w:rPr>
        <w:t>Make-up Exams</w:t>
      </w:r>
      <w:r w:rsidR="008978D9" w:rsidRPr="00DE605C">
        <w:rPr>
          <w:rStyle w:val="SubtleEmphasis"/>
        </w:rPr>
        <w:t>:</w:t>
      </w:r>
    </w:p>
    <w:p w14:paraId="319EEF39" w14:textId="77777777" w:rsidR="006B64D0" w:rsidRPr="00560AC8" w:rsidRDefault="006B64D0" w:rsidP="006B64D0">
      <w:pPr>
        <w:spacing w:line="240" w:lineRule="auto"/>
        <w:ind w:left="0"/>
        <w:contextualSpacing/>
        <w:rPr>
          <w:rFonts w:ascii="Georgia" w:eastAsia="Calibri" w:hAnsi="Georgia"/>
          <w:bCs/>
          <w:sz w:val="22"/>
          <w:szCs w:val="22"/>
        </w:rPr>
      </w:pPr>
      <w:r w:rsidRPr="00560AC8">
        <w:rPr>
          <w:rFonts w:ascii="Georgia" w:eastAsia="Calibri" w:hAnsi="Georgia"/>
          <w:bCs/>
          <w:sz w:val="22"/>
          <w:szCs w:val="22"/>
        </w:rPr>
        <w:t>Make-up exams are rarely offered for this course. The exception to this policy is in the event of situations that are unavoidable and well documented, and that the instructor has been notified in advance of the scheduled exam. Such an occurrence (e.g., jury duty, military service) requires presentation of official documentation, after which, at the discretion of the instructor, arrangements will be made for an alternative exam to be proctored by the Testing Center.</w:t>
      </w:r>
    </w:p>
    <w:p w14:paraId="394C324D" w14:textId="77777777" w:rsidR="006B64D0" w:rsidRPr="00560AC8" w:rsidRDefault="006B64D0" w:rsidP="006B64D0">
      <w:pPr>
        <w:spacing w:line="240" w:lineRule="auto"/>
        <w:ind w:left="0"/>
        <w:contextualSpacing/>
        <w:rPr>
          <w:rFonts w:ascii="Georgia" w:eastAsia="Calibri" w:hAnsi="Georgia"/>
          <w:bCs/>
          <w:sz w:val="22"/>
          <w:szCs w:val="22"/>
        </w:rPr>
      </w:pPr>
    </w:p>
    <w:p w14:paraId="133BAA1F" w14:textId="77777777" w:rsidR="00774635" w:rsidRDefault="00774635" w:rsidP="006B64D0">
      <w:pPr>
        <w:spacing w:line="240" w:lineRule="auto"/>
        <w:ind w:left="0"/>
        <w:contextualSpacing/>
        <w:rPr>
          <w:rStyle w:val="SubtleEmphasis"/>
        </w:rPr>
      </w:pPr>
    </w:p>
    <w:p w14:paraId="7FBB3802" w14:textId="77777777" w:rsidR="00774635" w:rsidRDefault="00774635" w:rsidP="006B64D0">
      <w:pPr>
        <w:spacing w:line="240" w:lineRule="auto"/>
        <w:ind w:left="0"/>
        <w:contextualSpacing/>
        <w:rPr>
          <w:rStyle w:val="SubtleEmphasis"/>
        </w:rPr>
      </w:pPr>
    </w:p>
    <w:p w14:paraId="3B329096" w14:textId="72FA19C3" w:rsidR="006B64D0" w:rsidRPr="00DE605C" w:rsidRDefault="006B64D0" w:rsidP="006B64D0">
      <w:pPr>
        <w:spacing w:line="240" w:lineRule="auto"/>
        <w:ind w:left="0"/>
        <w:contextualSpacing/>
        <w:rPr>
          <w:rStyle w:val="SubtleEmphasis"/>
        </w:rPr>
      </w:pPr>
      <w:r w:rsidRPr="00DE605C">
        <w:rPr>
          <w:rStyle w:val="SubtleEmphasis"/>
        </w:rPr>
        <w:t>Special Needs and Learning Support Services</w:t>
      </w:r>
      <w:r w:rsidR="008978D9" w:rsidRPr="00DE605C">
        <w:rPr>
          <w:rStyle w:val="SubtleEmphasis"/>
        </w:rPr>
        <w:t>:</w:t>
      </w:r>
    </w:p>
    <w:p w14:paraId="520DE905" w14:textId="376DC663" w:rsidR="00884AC7" w:rsidRDefault="006B64D0" w:rsidP="006B64D0">
      <w:pPr>
        <w:spacing w:line="240" w:lineRule="auto"/>
        <w:ind w:left="0"/>
        <w:contextualSpacing/>
        <w:rPr>
          <w:rFonts w:ascii="Georgia" w:eastAsia="Calibri" w:hAnsi="Georgia"/>
          <w:bCs/>
          <w:sz w:val="22"/>
          <w:szCs w:val="22"/>
        </w:rPr>
      </w:pPr>
      <w:r w:rsidRPr="00560AC8">
        <w:rPr>
          <w:rFonts w:ascii="Georgia" w:eastAsia="Calibri" w:hAnsi="Georgia"/>
          <w:bCs/>
          <w:sz w:val="22"/>
          <w:szCs w:val="22"/>
        </w:rPr>
        <w:t>Students with disabilities who qualify for academic accommodations must provide a notification from the Office for Students with Disabilities (OSD), and must discuss specific needs with the instructor, preferably during the first two weeks of class. The OSD</w:t>
      </w:r>
      <w:r w:rsidR="00701A1E" w:rsidRPr="00560AC8">
        <w:rPr>
          <w:rFonts w:ascii="Georgia" w:eastAsia="Calibri" w:hAnsi="Georgia"/>
          <w:bCs/>
          <w:sz w:val="22"/>
          <w:szCs w:val="22"/>
        </w:rPr>
        <w:t xml:space="preserve"> </w:t>
      </w:r>
      <w:r w:rsidRPr="00560AC8">
        <w:rPr>
          <w:rFonts w:ascii="Georgia" w:eastAsia="Calibri" w:hAnsi="Georgia"/>
          <w:bCs/>
          <w:sz w:val="22"/>
          <w:szCs w:val="22"/>
        </w:rPr>
        <w:t xml:space="preserve">determines accommodations </w:t>
      </w:r>
    </w:p>
    <w:p w14:paraId="2C52112A" w14:textId="115A24CD" w:rsidR="006B64D0" w:rsidRDefault="006B64D0" w:rsidP="006B64D0">
      <w:pPr>
        <w:spacing w:line="240" w:lineRule="auto"/>
        <w:ind w:left="0"/>
        <w:contextualSpacing/>
        <w:rPr>
          <w:rFonts w:ascii="Georgia" w:eastAsia="Calibri" w:hAnsi="Georgia"/>
          <w:bCs/>
          <w:sz w:val="22"/>
          <w:szCs w:val="22"/>
        </w:rPr>
      </w:pPr>
      <w:r w:rsidRPr="00560AC8">
        <w:rPr>
          <w:rFonts w:ascii="Georgia" w:eastAsia="Calibri" w:hAnsi="Georgia"/>
          <w:bCs/>
          <w:sz w:val="22"/>
          <w:szCs w:val="22"/>
        </w:rPr>
        <w:t xml:space="preserve">based on appropriate documentation of disabilities. </w:t>
      </w:r>
    </w:p>
    <w:p w14:paraId="4A427948" w14:textId="77777777" w:rsidR="00492774" w:rsidRPr="00560AC8" w:rsidRDefault="00492774" w:rsidP="006B64D0">
      <w:pPr>
        <w:spacing w:line="240" w:lineRule="auto"/>
        <w:ind w:left="0"/>
        <w:contextualSpacing/>
        <w:rPr>
          <w:rFonts w:ascii="Georgia" w:eastAsia="Calibri" w:hAnsi="Georgia"/>
          <w:bCs/>
          <w:sz w:val="22"/>
          <w:szCs w:val="22"/>
        </w:rPr>
      </w:pPr>
    </w:p>
    <w:p w14:paraId="63694DE6" w14:textId="5BD4E9D7" w:rsidR="006B64D0" w:rsidRDefault="006B64D0" w:rsidP="006B64D0">
      <w:pPr>
        <w:spacing w:line="240" w:lineRule="auto"/>
        <w:ind w:left="0"/>
        <w:contextualSpacing/>
        <w:rPr>
          <w:rFonts w:ascii="Georgia" w:eastAsia="Calibri" w:hAnsi="Georgia"/>
          <w:bCs/>
          <w:sz w:val="22"/>
          <w:szCs w:val="22"/>
        </w:rPr>
      </w:pPr>
      <w:r w:rsidRPr="00560AC8">
        <w:rPr>
          <w:rFonts w:ascii="Georgia" w:eastAsia="Calibri" w:hAnsi="Georgia"/>
          <w:bCs/>
          <w:sz w:val="22"/>
          <w:szCs w:val="22"/>
        </w:rPr>
        <w:t xml:space="preserve">Learning Support Services provides students with academic support through tutoring, library services and resources.  Tutoring is offered in most academic disciplines including math, </w:t>
      </w:r>
      <w:r w:rsidR="004F1330" w:rsidRPr="00560AC8">
        <w:rPr>
          <w:rFonts w:ascii="Georgia" w:eastAsia="Calibri" w:hAnsi="Georgia"/>
          <w:bCs/>
          <w:sz w:val="22"/>
          <w:szCs w:val="22"/>
        </w:rPr>
        <w:t>science,</w:t>
      </w:r>
      <w:r w:rsidRPr="00560AC8">
        <w:rPr>
          <w:rFonts w:ascii="Georgia" w:eastAsia="Calibri" w:hAnsi="Georgia"/>
          <w:bCs/>
          <w:sz w:val="22"/>
          <w:szCs w:val="22"/>
        </w:rPr>
        <w:t xml:space="preserve"> and coursework specific to each campus. Online tutoring is offered through Smarthinking and can be accessed through Atlas. Assistance with library research can be accessed online through Atlas.</w:t>
      </w:r>
    </w:p>
    <w:p w14:paraId="2FAF01B7" w14:textId="77777777" w:rsidR="00884AC7" w:rsidRPr="00560AC8" w:rsidRDefault="00884AC7" w:rsidP="006B64D0">
      <w:pPr>
        <w:spacing w:line="240" w:lineRule="auto"/>
        <w:ind w:left="0"/>
        <w:contextualSpacing/>
        <w:rPr>
          <w:rFonts w:ascii="Georgia" w:eastAsia="Calibri" w:hAnsi="Georgia"/>
          <w:bCs/>
          <w:sz w:val="22"/>
          <w:szCs w:val="22"/>
        </w:rPr>
      </w:pPr>
    </w:p>
    <w:p w14:paraId="23A55110" w14:textId="3D8E244D" w:rsidR="00A92E07" w:rsidRPr="00884AC7" w:rsidRDefault="00A92E07" w:rsidP="00A92E07">
      <w:pPr>
        <w:spacing w:line="240" w:lineRule="auto"/>
        <w:ind w:left="0"/>
        <w:contextualSpacing/>
        <w:rPr>
          <w:rStyle w:val="SubtleEmphasis"/>
        </w:rPr>
      </w:pPr>
      <w:r w:rsidRPr="00884AC7">
        <w:rPr>
          <w:rStyle w:val="SubtleEmphasis"/>
        </w:rPr>
        <w:t>Note to International Students (F-1or J-1Visa)</w:t>
      </w:r>
      <w:r w:rsidR="008978D9" w:rsidRPr="00884AC7">
        <w:rPr>
          <w:rStyle w:val="SubtleEmphasis"/>
        </w:rPr>
        <w:t>:</w:t>
      </w:r>
    </w:p>
    <w:p w14:paraId="1823AAB5" w14:textId="6CE26E52" w:rsidR="00A92E07" w:rsidRPr="00560AC8" w:rsidRDefault="00A92E07" w:rsidP="00A92E07">
      <w:pPr>
        <w:spacing w:line="240" w:lineRule="auto"/>
        <w:ind w:left="0"/>
        <w:contextualSpacing/>
        <w:rPr>
          <w:rFonts w:ascii="Georgia" w:eastAsia="Calibri" w:hAnsi="Georgia"/>
          <w:bCs/>
          <w:sz w:val="22"/>
          <w:szCs w:val="22"/>
        </w:rPr>
      </w:pPr>
      <w:r w:rsidRPr="00560AC8">
        <w:rPr>
          <w:rFonts w:ascii="Georgia" w:eastAsia="Calibri" w:hAnsi="Georgia"/>
          <w:bCs/>
          <w:sz w:val="22"/>
          <w:szCs w:val="22"/>
        </w:rPr>
        <w:t>Please be advised that withdrawal from this course due to attendance may result in the termination of your visa status if you fall below the full-time enrollment requirements of 12 credit hours.  Consult the International Student Service office for more information.</w:t>
      </w:r>
    </w:p>
    <w:p w14:paraId="29314BCA" w14:textId="77777777" w:rsidR="00E82422" w:rsidRPr="00560AC8" w:rsidRDefault="00E82422" w:rsidP="00E82422">
      <w:pPr>
        <w:spacing w:line="240" w:lineRule="auto"/>
        <w:ind w:left="0"/>
        <w:contextualSpacing/>
        <w:rPr>
          <w:rFonts w:ascii="Georgia" w:eastAsia="Calibri" w:hAnsi="Georgia"/>
          <w:b/>
          <w:bCs/>
          <w:sz w:val="22"/>
          <w:szCs w:val="22"/>
          <w:u w:val="single"/>
        </w:rPr>
      </w:pPr>
    </w:p>
    <w:p w14:paraId="633551EF" w14:textId="77777777" w:rsidR="00E82422" w:rsidRPr="00884AC7" w:rsidRDefault="00E82422" w:rsidP="00E82422">
      <w:pPr>
        <w:spacing w:line="240" w:lineRule="auto"/>
        <w:ind w:left="0"/>
        <w:contextualSpacing/>
        <w:rPr>
          <w:rStyle w:val="SubtleEmphasis"/>
        </w:rPr>
      </w:pPr>
      <w:r w:rsidRPr="00884AC7">
        <w:rPr>
          <w:rStyle w:val="SubtleEmphasis"/>
        </w:rPr>
        <w:t>Campus Resources: </w:t>
      </w:r>
    </w:p>
    <w:p w14:paraId="0F951797" w14:textId="2C96E58A" w:rsidR="00E82422" w:rsidRDefault="00E82422" w:rsidP="00E82422">
      <w:pPr>
        <w:spacing w:line="240" w:lineRule="auto"/>
        <w:ind w:left="0"/>
        <w:contextualSpacing/>
        <w:rPr>
          <w:rFonts w:ascii="Georgia" w:eastAsia="Calibri" w:hAnsi="Georgia"/>
          <w:bCs/>
          <w:sz w:val="22"/>
          <w:szCs w:val="22"/>
        </w:rPr>
      </w:pPr>
      <w:r w:rsidRPr="00560AC8">
        <w:rPr>
          <w:rFonts w:ascii="Georgia" w:eastAsia="Calibri" w:hAnsi="Georgia"/>
          <w:bCs/>
          <w:sz w:val="22"/>
          <w:szCs w:val="22"/>
        </w:rPr>
        <w:t xml:space="preserve">Valencia College has </w:t>
      </w:r>
      <w:r w:rsidR="006C1ADE" w:rsidRPr="00560AC8">
        <w:rPr>
          <w:rFonts w:ascii="Georgia" w:eastAsia="Calibri" w:hAnsi="Georgia"/>
          <w:bCs/>
          <w:sz w:val="22"/>
          <w:szCs w:val="22"/>
        </w:rPr>
        <w:t>several</w:t>
      </w:r>
      <w:r w:rsidRPr="00560AC8">
        <w:rPr>
          <w:rFonts w:ascii="Georgia" w:eastAsia="Calibri" w:hAnsi="Georgia"/>
          <w:bCs/>
          <w:sz w:val="22"/>
          <w:szCs w:val="22"/>
        </w:rPr>
        <w:t xml:space="preserve"> resources designed specifically to help you succeed academically, professionally, and personally. If you need additional assistance in your courses or are having trouble dealing with psychological issues* (such as stress, anxiety, time management, relationships, etc.), please be sure to check out these online resources:</w:t>
      </w:r>
    </w:p>
    <w:p w14:paraId="33F0B30E" w14:textId="77777777" w:rsidR="006A6573" w:rsidRPr="00560AC8" w:rsidRDefault="006A6573" w:rsidP="00E82422">
      <w:pPr>
        <w:spacing w:line="240" w:lineRule="auto"/>
        <w:ind w:left="0"/>
        <w:contextualSpacing/>
        <w:rPr>
          <w:rFonts w:ascii="Georgia" w:eastAsia="Calibri" w:hAnsi="Georgia"/>
          <w:bCs/>
          <w:sz w:val="22"/>
          <w:szCs w:val="22"/>
        </w:rPr>
      </w:pPr>
    </w:p>
    <w:p w14:paraId="2FEC3976" w14:textId="77777777" w:rsidR="00E82422" w:rsidRPr="00884AC7" w:rsidRDefault="00E82422" w:rsidP="00DE2DDA">
      <w:pPr>
        <w:pStyle w:val="ListParagraph"/>
        <w:numPr>
          <w:ilvl w:val="0"/>
          <w:numId w:val="13"/>
        </w:numPr>
        <w:spacing w:line="240" w:lineRule="auto"/>
        <w:rPr>
          <w:rStyle w:val="SubtleEmphasis"/>
        </w:rPr>
      </w:pPr>
      <w:r w:rsidRPr="00884AC7">
        <w:rPr>
          <w:rStyle w:val="SubtleEmphasis"/>
        </w:rPr>
        <w:t>Academic Advising</w:t>
      </w:r>
    </w:p>
    <w:p w14:paraId="146531B8" w14:textId="77777777" w:rsidR="00E82422" w:rsidRPr="00560AC8" w:rsidRDefault="00E82422" w:rsidP="00E82422">
      <w:pPr>
        <w:numPr>
          <w:ilvl w:val="0"/>
          <w:numId w:val="10"/>
        </w:numPr>
        <w:spacing w:line="240" w:lineRule="auto"/>
        <w:contextualSpacing/>
        <w:rPr>
          <w:rFonts w:ascii="Georgia" w:eastAsia="Calibri" w:hAnsi="Georgia"/>
          <w:bCs/>
          <w:sz w:val="22"/>
          <w:szCs w:val="22"/>
        </w:rPr>
      </w:pPr>
      <w:r w:rsidRPr="00560AC8">
        <w:rPr>
          <w:rFonts w:ascii="Georgia" w:eastAsia="Calibri" w:hAnsi="Georgia"/>
          <w:bCs/>
          <w:sz w:val="22"/>
          <w:szCs w:val="22"/>
        </w:rPr>
        <w:t>Call: 407-582-1507</w:t>
      </w:r>
    </w:p>
    <w:p w14:paraId="1CD9B7B2" w14:textId="77777777" w:rsidR="00E82422" w:rsidRPr="00560AC8" w:rsidRDefault="00E82422" w:rsidP="00E82422">
      <w:pPr>
        <w:numPr>
          <w:ilvl w:val="0"/>
          <w:numId w:val="10"/>
        </w:numPr>
        <w:spacing w:line="240" w:lineRule="auto"/>
        <w:contextualSpacing/>
        <w:rPr>
          <w:rFonts w:ascii="Georgia" w:eastAsia="Calibri" w:hAnsi="Georgia"/>
          <w:bCs/>
          <w:sz w:val="22"/>
          <w:szCs w:val="22"/>
        </w:rPr>
      </w:pPr>
      <w:r w:rsidRPr="00560AC8">
        <w:rPr>
          <w:rFonts w:ascii="Georgia" w:eastAsia="Calibri" w:hAnsi="Georgia"/>
          <w:bCs/>
          <w:sz w:val="22"/>
          <w:szCs w:val="22"/>
        </w:rPr>
        <w:t>Hours</w:t>
      </w:r>
    </w:p>
    <w:p w14:paraId="6768E76D" w14:textId="77777777" w:rsidR="00E82422" w:rsidRPr="00560AC8" w:rsidRDefault="00E82422" w:rsidP="00E82422">
      <w:pPr>
        <w:numPr>
          <w:ilvl w:val="1"/>
          <w:numId w:val="10"/>
        </w:numPr>
        <w:spacing w:line="240" w:lineRule="auto"/>
        <w:contextualSpacing/>
        <w:rPr>
          <w:rFonts w:ascii="Georgia" w:eastAsia="Calibri" w:hAnsi="Georgia"/>
          <w:bCs/>
          <w:sz w:val="22"/>
          <w:szCs w:val="22"/>
        </w:rPr>
      </w:pPr>
      <w:r w:rsidRPr="00560AC8">
        <w:rPr>
          <w:rFonts w:ascii="Georgia" w:eastAsia="Calibri" w:hAnsi="Georgia"/>
          <w:bCs/>
          <w:sz w:val="22"/>
          <w:szCs w:val="22"/>
        </w:rPr>
        <w:t>Mon-Fri: 7 AM – 10 PM</w:t>
      </w:r>
    </w:p>
    <w:p w14:paraId="3E83308A" w14:textId="77777777" w:rsidR="00E82422" w:rsidRPr="00560AC8" w:rsidRDefault="00E82422" w:rsidP="00E82422">
      <w:pPr>
        <w:numPr>
          <w:ilvl w:val="1"/>
          <w:numId w:val="10"/>
        </w:numPr>
        <w:spacing w:line="240" w:lineRule="auto"/>
        <w:contextualSpacing/>
        <w:rPr>
          <w:rFonts w:ascii="Georgia" w:eastAsia="Calibri" w:hAnsi="Georgia"/>
          <w:bCs/>
          <w:sz w:val="22"/>
          <w:szCs w:val="22"/>
        </w:rPr>
      </w:pPr>
      <w:r w:rsidRPr="00560AC8">
        <w:rPr>
          <w:rFonts w:ascii="Georgia" w:eastAsia="Calibri" w:hAnsi="Georgia"/>
          <w:bCs/>
          <w:sz w:val="22"/>
          <w:szCs w:val="22"/>
        </w:rPr>
        <w:t>Fri: 8 AM - 5 PM</w:t>
      </w:r>
    </w:p>
    <w:p w14:paraId="49EA0635" w14:textId="77777777" w:rsidR="00E82422" w:rsidRPr="00560AC8" w:rsidRDefault="00E82422" w:rsidP="00E82422">
      <w:pPr>
        <w:numPr>
          <w:ilvl w:val="1"/>
          <w:numId w:val="10"/>
        </w:numPr>
        <w:spacing w:line="240" w:lineRule="auto"/>
        <w:contextualSpacing/>
        <w:rPr>
          <w:rFonts w:ascii="Georgia" w:eastAsia="Calibri" w:hAnsi="Georgia"/>
          <w:bCs/>
          <w:sz w:val="22"/>
          <w:szCs w:val="22"/>
        </w:rPr>
      </w:pPr>
      <w:r w:rsidRPr="00560AC8">
        <w:rPr>
          <w:rFonts w:ascii="Georgia" w:eastAsia="Calibri" w:hAnsi="Georgia"/>
          <w:bCs/>
          <w:sz w:val="22"/>
          <w:szCs w:val="22"/>
        </w:rPr>
        <w:t>Sat and Sun: - 10 AM - 10 PM</w:t>
      </w:r>
    </w:p>
    <w:p w14:paraId="31FD048F" w14:textId="30E62395" w:rsidR="00E82422" w:rsidRPr="00560AC8" w:rsidRDefault="00E82422" w:rsidP="00E82422">
      <w:pPr>
        <w:spacing w:line="240" w:lineRule="auto"/>
        <w:ind w:left="0"/>
        <w:contextualSpacing/>
        <w:rPr>
          <w:rFonts w:ascii="Georgia" w:eastAsia="Calibri" w:hAnsi="Georgia"/>
          <w:bCs/>
          <w:sz w:val="22"/>
          <w:szCs w:val="22"/>
        </w:rPr>
      </w:pPr>
    </w:p>
    <w:p w14:paraId="1D350AC0" w14:textId="77777777" w:rsidR="00E82422" w:rsidRPr="00884AC7" w:rsidRDefault="00E82422" w:rsidP="00DE2DDA">
      <w:pPr>
        <w:pStyle w:val="ListParagraph"/>
        <w:numPr>
          <w:ilvl w:val="0"/>
          <w:numId w:val="13"/>
        </w:numPr>
        <w:spacing w:line="240" w:lineRule="auto"/>
        <w:rPr>
          <w:rStyle w:val="SubtleEmphasis"/>
        </w:rPr>
      </w:pPr>
      <w:r w:rsidRPr="00884AC7">
        <w:rPr>
          <w:rStyle w:val="SubtleEmphasis"/>
        </w:rPr>
        <w:t>Online tutoring and learning support is LIVE! </w:t>
      </w:r>
    </w:p>
    <w:p w14:paraId="16EA2CE9" w14:textId="77777777" w:rsidR="00E82422" w:rsidRPr="00560AC8" w:rsidRDefault="00E82422" w:rsidP="00E82422">
      <w:pPr>
        <w:numPr>
          <w:ilvl w:val="0"/>
          <w:numId w:val="12"/>
        </w:numPr>
        <w:spacing w:line="240" w:lineRule="auto"/>
        <w:contextualSpacing/>
        <w:rPr>
          <w:rFonts w:ascii="Georgia" w:eastAsia="Calibri" w:hAnsi="Georgia"/>
          <w:bCs/>
          <w:sz w:val="22"/>
          <w:szCs w:val="22"/>
        </w:rPr>
      </w:pPr>
      <w:r w:rsidRPr="00560AC8">
        <w:rPr>
          <w:rFonts w:ascii="Georgia" w:eastAsia="Calibri" w:hAnsi="Georgia"/>
          <w:bCs/>
          <w:sz w:val="22"/>
          <w:szCs w:val="22"/>
        </w:rPr>
        <w:t>To access from Canvas, select “Help” from the left menu. </w:t>
      </w:r>
    </w:p>
    <w:p w14:paraId="30C9B339" w14:textId="27822297" w:rsidR="00E82422" w:rsidRPr="00560AC8" w:rsidRDefault="00E82422" w:rsidP="00E82422">
      <w:pPr>
        <w:numPr>
          <w:ilvl w:val="0"/>
          <w:numId w:val="12"/>
        </w:numPr>
        <w:spacing w:line="240" w:lineRule="auto"/>
        <w:contextualSpacing/>
        <w:rPr>
          <w:rFonts w:ascii="Georgia" w:eastAsia="Calibri" w:hAnsi="Georgia"/>
          <w:bCs/>
          <w:sz w:val="22"/>
          <w:szCs w:val="22"/>
        </w:rPr>
      </w:pPr>
      <w:r w:rsidRPr="00560AC8">
        <w:rPr>
          <w:rFonts w:ascii="Georgia" w:eastAsia="Calibri" w:hAnsi="Georgia"/>
          <w:bCs/>
          <w:sz w:val="22"/>
          <w:szCs w:val="22"/>
        </w:rPr>
        <w:t xml:space="preserve">To access from Atlas under the “Courses” tab (select “Online Tutoring”) </w:t>
      </w:r>
    </w:p>
    <w:p w14:paraId="44ED5D9C" w14:textId="77777777" w:rsidR="00E82422" w:rsidRPr="00560AC8" w:rsidRDefault="00E82422" w:rsidP="00F21315">
      <w:pPr>
        <w:numPr>
          <w:ilvl w:val="0"/>
          <w:numId w:val="12"/>
        </w:numPr>
        <w:spacing w:line="240" w:lineRule="auto"/>
        <w:contextualSpacing/>
        <w:rPr>
          <w:rFonts w:ascii="Georgia" w:eastAsia="Calibri" w:hAnsi="Georgia"/>
          <w:bCs/>
          <w:sz w:val="22"/>
          <w:szCs w:val="22"/>
        </w:rPr>
      </w:pPr>
      <w:r w:rsidRPr="00560AC8">
        <w:rPr>
          <w:rFonts w:ascii="Georgia" w:eastAsia="Calibri" w:hAnsi="Georgia"/>
          <w:bCs/>
          <w:sz w:val="22"/>
          <w:szCs w:val="22"/>
        </w:rPr>
        <w:t>Toward the bottom of the landing page, you will find a video that provides instructions on how to use the online tutoring resource.</w:t>
      </w:r>
    </w:p>
    <w:p w14:paraId="5CA5502F" w14:textId="77777777" w:rsidR="00E82422" w:rsidRPr="00560AC8" w:rsidRDefault="00E82422" w:rsidP="00A92E07">
      <w:pPr>
        <w:spacing w:line="240" w:lineRule="auto"/>
        <w:ind w:left="0"/>
        <w:contextualSpacing/>
        <w:rPr>
          <w:rFonts w:ascii="Georgia" w:eastAsia="Calibri" w:hAnsi="Georgia"/>
          <w:bCs/>
          <w:sz w:val="22"/>
          <w:szCs w:val="22"/>
        </w:rPr>
      </w:pPr>
    </w:p>
    <w:p w14:paraId="10F92C72" w14:textId="323625AB" w:rsidR="00AF7AFA" w:rsidRPr="00560AC8" w:rsidRDefault="00AF7AFA" w:rsidP="00AF7AFA">
      <w:pPr>
        <w:spacing w:line="240" w:lineRule="auto"/>
        <w:ind w:left="0"/>
        <w:contextualSpacing/>
        <w:rPr>
          <w:rFonts w:ascii="Georgia" w:eastAsia="Calibri" w:hAnsi="Georgia"/>
          <w:bCs/>
          <w:sz w:val="22"/>
          <w:szCs w:val="22"/>
        </w:rPr>
      </w:pPr>
      <w:r w:rsidRPr="00C523D0">
        <w:rPr>
          <w:rStyle w:val="SubtleEmphasis"/>
        </w:rPr>
        <w:t>Exams</w:t>
      </w:r>
      <w:r w:rsidR="005237C5" w:rsidRPr="00560AC8">
        <w:rPr>
          <w:rFonts w:ascii="Georgia" w:eastAsia="Calibri" w:hAnsi="Georgia"/>
          <w:bCs/>
          <w:iCs/>
          <w:sz w:val="22"/>
          <w:szCs w:val="22"/>
        </w:rPr>
        <w:t>: (</w:t>
      </w:r>
      <w:r w:rsidRPr="00560AC8">
        <w:rPr>
          <w:rFonts w:ascii="Georgia" w:eastAsia="Calibri" w:hAnsi="Georgia"/>
          <w:bCs/>
          <w:iCs/>
          <w:sz w:val="22"/>
          <w:szCs w:val="22"/>
        </w:rPr>
        <w:t xml:space="preserve">worth </w:t>
      </w:r>
      <w:r w:rsidR="00611A5A">
        <w:rPr>
          <w:rFonts w:ascii="Georgia" w:eastAsia="Calibri" w:hAnsi="Georgia"/>
          <w:bCs/>
          <w:iCs/>
          <w:sz w:val="22"/>
          <w:szCs w:val="22"/>
        </w:rPr>
        <w:t>4</w:t>
      </w:r>
      <w:r w:rsidRPr="00560AC8">
        <w:rPr>
          <w:rFonts w:ascii="Georgia" w:eastAsia="Calibri" w:hAnsi="Georgia"/>
          <w:bCs/>
          <w:iCs/>
          <w:sz w:val="22"/>
          <w:szCs w:val="22"/>
        </w:rPr>
        <w:t>00 points)</w:t>
      </w:r>
      <w:r w:rsidRPr="00560AC8">
        <w:rPr>
          <w:rFonts w:ascii="Georgia" w:eastAsia="Calibri" w:hAnsi="Georgia"/>
          <w:bCs/>
          <w:i/>
          <w:sz w:val="22"/>
          <w:szCs w:val="22"/>
        </w:rPr>
        <w:t xml:space="preserve"> </w:t>
      </w:r>
      <w:r w:rsidRPr="00560AC8">
        <w:rPr>
          <w:rFonts w:ascii="Georgia" w:eastAsia="Calibri" w:hAnsi="Georgia"/>
          <w:bCs/>
          <w:sz w:val="22"/>
          <w:szCs w:val="22"/>
        </w:rPr>
        <w:t xml:space="preserve">A midterm and a final exam will be administered to assess </w:t>
      </w:r>
      <w:r w:rsidR="00223113">
        <w:rPr>
          <w:rFonts w:ascii="Georgia" w:eastAsia="Calibri" w:hAnsi="Georgia"/>
          <w:bCs/>
          <w:sz w:val="22"/>
          <w:szCs w:val="22"/>
        </w:rPr>
        <w:t>your</w:t>
      </w:r>
      <w:r w:rsidRPr="00560AC8">
        <w:rPr>
          <w:rFonts w:ascii="Georgia" w:eastAsia="Calibri" w:hAnsi="Georgia"/>
          <w:bCs/>
          <w:sz w:val="22"/>
          <w:szCs w:val="22"/>
        </w:rPr>
        <w:t xml:space="preserve"> understanding of material covered in the course. The exams will consist of multiple choice, short answer, and matching test items. The midterm exam will cover material </w:t>
      </w:r>
      <w:r w:rsidR="0048776C">
        <w:rPr>
          <w:rFonts w:ascii="Georgia" w:eastAsia="Calibri" w:hAnsi="Georgia"/>
          <w:bCs/>
          <w:sz w:val="22"/>
          <w:szCs w:val="22"/>
        </w:rPr>
        <w:t xml:space="preserve">from </w:t>
      </w:r>
      <w:r w:rsidR="00100B2C">
        <w:rPr>
          <w:rFonts w:ascii="Georgia" w:eastAsia="Calibri" w:hAnsi="Georgia"/>
          <w:bCs/>
          <w:sz w:val="22"/>
          <w:szCs w:val="22"/>
        </w:rPr>
        <w:t>Unit</w:t>
      </w:r>
      <w:r w:rsidR="008E2EF0">
        <w:rPr>
          <w:rFonts w:ascii="Georgia" w:eastAsia="Calibri" w:hAnsi="Georgia"/>
          <w:bCs/>
          <w:sz w:val="22"/>
          <w:szCs w:val="22"/>
        </w:rPr>
        <w:t>s 1-2; the final exam will cover material from Units 3-5</w:t>
      </w:r>
      <w:r w:rsidR="00F41290">
        <w:rPr>
          <w:rFonts w:ascii="Georgia" w:eastAsia="Calibri" w:hAnsi="Georgia"/>
          <w:bCs/>
          <w:sz w:val="22"/>
          <w:szCs w:val="22"/>
        </w:rPr>
        <w:t>.</w:t>
      </w:r>
      <w:r w:rsidRPr="00560AC8">
        <w:rPr>
          <w:rFonts w:ascii="Georgia" w:eastAsia="Calibri" w:hAnsi="Georgia"/>
          <w:bCs/>
          <w:sz w:val="22"/>
          <w:szCs w:val="22"/>
        </w:rPr>
        <w:t xml:space="preserve"> The final exam is </w:t>
      </w:r>
      <w:r w:rsidR="00C523D0">
        <w:rPr>
          <w:rFonts w:ascii="Georgia" w:eastAsia="Calibri" w:hAnsi="Georgia"/>
          <w:sz w:val="22"/>
          <w:szCs w:val="22"/>
        </w:rPr>
        <w:t>mandatory</w:t>
      </w:r>
      <w:r w:rsidRPr="00560AC8">
        <w:rPr>
          <w:rFonts w:ascii="Georgia" w:eastAsia="Calibri" w:hAnsi="Georgia"/>
          <w:bCs/>
          <w:sz w:val="22"/>
          <w:szCs w:val="22"/>
        </w:rPr>
        <w:t>. Any student who does not complete the final exam will receive a grade of “F” for the course.</w:t>
      </w:r>
    </w:p>
    <w:p w14:paraId="422AC8B6" w14:textId="77777777" w:rsidR="00AF7AFA" w:rsidRPr="00560AC8" w:rsidRDefault="00AF7AFA" w:rsidP="00AF7AFA">
      <w:pPr>
        <w:spacing w:line="240" w:lineRule="auto"/>
        <w:ind w:left="0"/>
        <w:contextualSpacing/>
        <w:rPr>
          <w:rFonts w:ascii="Georgia" w:eastAsia="Calibri" w:hAnsi="Georgia"/>
          <w:bCs/>
          <w:sz w:val="22"/>
          <w:szCs w:val="22"/>
        </w:rPr>
      </w:pPr>
    </w:p>
    <w:p w14:paraId="7292B93E" w14:textId="42B9C296" w:rsidR="000F731A" w:rsidRPr="00560AC8" w:rsidRDefault="008F0723" w:rsidP="000F731A">
      <w:pPr>
        <w:spacing w:line="240" w:lineRule="auto"/>
        <w:ind w:left="0"/>
        <w:contextualSpacing/>
        <w:rPr>
          <w:rFonts w:ascii="Georgia" w:eastAsia="Calibri" w:hAnsi="Georgia"/>
          <w:bCs/>
          <w:sz w:val="22"/>
          <w:szCs w:val="22"/>
        </w:rPr>
      </w:pPr>
      <w:r>
        <w:rPr>
          <w:rStyle w:val="SubtleEmphasis"/>
        </w:rPr>
        <w:t xml:space="preserve">Terminology </w:t>
      </w:r>
      <w:r w:rsidR="00AF7AFA" w:rsidRPr="005F3ABA">
        <w:rPr>
          <w:rStyle w:val="SubtleEmphasis"/>
        </w:rPr>
        <w:t>Quizzes</w:t>
      </w:r>
      <w:r w:rsidR="00AF7AFA" w:rsidRPr="00560AC8">
        <w:rPr>
          <w:rFonts w:ascii="Georgia" w:eastAsia="Calibri" w:hAnsi="Georgia"/>
          <w:bCs/>
          <w:sz w:val="22"/>
          <w:szCs w:val="22"/>
        </w:rPr>
        <w:t xml:space="preserve">: (worth </w:t>
      </w:r>
      <w:r w:rsidR="00D144EC">
        <w:rPr>
          <w:rFonts w:ascii="Georgia" w:eastAsia="Calibri" w:hAnsi="Georgia"/>
          <w:bCs/>
          <w:sz w:val="22"/>
          <w:szCs w:val="22"/>
        </w:rPr>
        <w:t>250</w:t>
      </w:r>
      <w:r w:rsidR="00AF7AFA" w:rsidRPr="00560AC8">
        <w:rPr>
          <w:rFonts w:ascii="Georgia" w:eastAsia="Calibri" w:hAnsi="Georgia"/>
          <w:bCs/>
          <w:sz w:val="22"/>
          <w:szCs w:val="22"/>
        </w:rPr>
        <w:t xml:space="preserve"> points) F</w:t>
      </w:r>
      <w:r w:rsidR="000F731A">
        <w:rPr>
          <w:rFonts w:ascii="Georgia" w:eastAsia="Calibri" w:hAnsi="Georgia"/>
          <w:bCs/>
          <w:sz w:val="22"/>
          <w:szCs w:val="22"/>
        </w:rPr>
        <w:t xml:space="preserve">ive quizzes will </w:t>
      </w:r>
      <w:r w:rsidR="00A127F0">
        <w:rPr>
          <w:rFonts w:ascii="Georgia" w:eastAsia="Calibri" w:hAnsi="Georgia"/>
          <w:bCs/>
          <w:sz w:val="22"/>
          <w:szCs w:val="22"/>
        </w:rPr>
        <w:t>be completed by the end</w:t>
      </w:r>
      <w:r w:rsidR="00CE483A">
        <w:rPr>
          <w:rFonts w:ascii="Georgia" w:eastAsia="Calibri" w:hAnsi="Georgia"/>
          <w:bCs/>
          <w:sz w:val="22"/>
          <w:szCs w:val="22"/>
        </w:rPr>
        <w:t>-</w:t>
      </w:r>
      <w:r w:rsidR="00A127F0">
        <w:rPr>
          <w:rFonts w:ascii="Georgia" w:eastAsia="Calibri" w:hAnsi="Georgia"/>
          <w:bCs/>
          <w:sz w:val="22"/>
          <w:szCs w:val="22"/>
        </w:rPr>
        <w:t>of</w:t>
      </w:r>
      <w:r w:rsidR="00CE483A">
        <w:rPr>
          <w:rFonts w:ascii="Georgia" w:eastAsia="Calibri" w:hAnsi="Georgia"/>
          <w:bCs/>
          <w:sz w:val="22"/>
          <w:szCs w:val="22"/>
        </w:rPr>
        <w:t>-</w:t>
      </w:r>
      <w:r w:rsidR="00A127F0">
        <w:rPr>
          <w:rFonts w:ascii="Georgia" w:eastAsia="Calibri" w:hAnsi="Georgia"/>
          <w:bCs/>
          <w:sz w:val="22"/>
          <w:szCs w:val="22"/>
        </w:rPr>
        <w:t>unit deadline.</w:t>
      </w:r>
      <w:r w:rsidR="00AF7AFA" w:rsidRPr="00560AC8">
        <w:rPr>
          <w:rFonts w:ascii="Georgia" w:eastAsia="Calibri" w:hAnsi="Georgia"/>
          <w:bCs/>
          <w:sz w:val="22"/>
          <w:szCs w:val="22"/>
        </w:rPr>
        <w:t xml:space="preserve"> </w:t>
      </w:r>
    </w:p>
    <w:p w14:paraId="2EE89051" w14:textId="77777777" w:rsidR="00AF7AFA" w:rsidRPr="00560AC8" w:rsidRDefault="00AF7AFA" w:rsidP="00AF7AFA">
      <w:pPr>
        <w:spacing w:line="240" w:lineRule="auto"/>
        <w:ind w:left="0"/>
        <w:contextualSpacing/>
        <w:rPr>
          <w:rFonts w:ascii="Georgia" w:eastAsia="Calibri" w:hAnsi="Georgia"/>
          <w:bCs/>
          <w:i/>
          <w:sz w:val="22"/>
          <w:szCs w:val="22"/>
          <w:u w:val="single"/>
        </w:rPr>
      </w:pPr>
      <w:bookmarkStart w:id="1" w:name="_Hlk491547628"/>
    </w:p>
    <w:p w14:paraId="2AF52E65" w14:textId="1A2AD51C" w:rsidR="00AF7AFA" w:rsidRPr="00560AC8" w:rsidRDefault="00AF7AFA" w:rsidP="00AF7AFA">
      <w:pPr>
        <w:spacing w:line="240" w:lineRule="auto"/>
        <w:ind w:left="0"/>
        <w:contextualSpacing/>
        <w:rPr>
          <w:rFonts w:ascii="Georgia" w:eastAsia="Calibri" w:hAnsi="Georgia"/>
          <w:bCs/>
          <w:sz w:val="22"/>
          <w:szCs w:val="22"/>
        </w:rPr>
      </w:pPr>
      <w:r w:rsidRPr="005F3ABA">
        <w:rPr>
          <w:rStyle w:val="SubtleEmphasis"/>
        </w:rPr>
        <w:t>Connect</w:t>
      </w:r>
      <w:r w:rsidR="00565F99">
        <w:rPr>
          <w:rStyle w:val="SubtleEmphasis"/>
        </w:rPr>
        <w:t xml:space="preserve"> SmartBook</w:t>
      </w:r>
      <w:r w:rsidR="00B36FAE">
        <w:rPr>
          <w:rStyle w:val="SubtleEmphasis"/>
        </w:rPr>
        <w:t xml:space="preserve"> Homework</w:t>
      </w:r>
      <w:r w:rsidR="00565F99">
        <w:rPr>
          <w:rStyle w:val="SubtleEmphasis"/>
        </w:rPr>
        <w:t xml:space="preserve"> Assignments</w:t>
      </w:r>
      <w:r w:rsidR="00676406">
        <w:rPr>
          <w:rStyle w:val="SubtleEmphasis"/>
        </w:rPr>
        <w:t xml:space="preserve">: </w:t>
      </w:r>
      <w:r w:rsidR="00793607">
        <w:rPr>
          <w:rFonts w:ascii="Georgia" w:eastAsia="Calibri" w:hAnsi="Georgia"/>
          <w:bCs/>
          <w:sz w:val="22"/>
          <w:szCs w:val="22"/>
        </w:rPr>
        <w:t>(250</w:t>
      </w:r>
      <w:r w:rsidRPr="00560AC8">
        <w:rPr>
          <w:rFonts w:ascii="Georgia" w:eastAsia="Calibri" w:hAnsi="Georgia"/>
          <w:bCs/>
          <w:sz w:val="22"/>
          <w:szCs w:val="22"/>
        </w:rPr>
        <w:t xml:space="preserve"> points</w:t>
      </w:r>
      <w:r w:rsidR="00793607">
        <w:rPr>
          <w:rFonts w:ascii="Georgia" w:eastAsia="Calibri" w:hAnsi="Georgia"/>
          <w:bCs/>
          <w:sz w:val="22"/>
          <w:szCs w:val="22"/>
        </w:rPr>
        <w:t xml:space="preserve">) </w:t>
      </w:r>
      <w:r w:rsidRPr="00560AC8">
        <w:rPr>
          <w:rFonts w:ascii="Georgia" w:eastAsia="Calibri" w:hAnsi="Georgia"/>
          <w:bCs/>
          <w:sz w:val="22"/>
          <w:szCs w:val="22"/>
        </w:rPr>
        <w:t xml:space="preserve"> McGraw-Hill’s Connect is a web-based assignment and assessment solution required for this course. Connect is designed to assist you with your coursework based on your needs, and to enhance your understanding of course materials. </w:t>
      </w:r>
      <w:r w:rsidR="007A2F3D">
        <w:rPr>
          <w:rFonts w:ascii="Georgia" w:eastAsia="Calibri" w:hAnsi="Georgia"/>
          <w:bCs/>
          <w:sz w:val="22"/>
          <w:szCs w:val="22"/>
        </w:rPr>
        <w:t>SmartBook homework assignments are due by the end-of-unit due date</w:t>
      </w:r>
      <w:r w:rsidR="00B36FAE">
        <w:rPr>
          <w:rFonts w:ascii="Georgia" w:eastAsia="Calibri" w:hAnsi="Georgia"/>
          <w:bCs/>
          <w:sz w:val="22"/>
          <w:szCs w:val="22"/>
        </w:rPr>
        <w:t xml:space="preserve">. </w:t>
      </w:r>
      <w:r w:rsidRPr="00560AC8">
        <w:rPr>
          <w:rFonts w:ascii="Georgia" w:eastAsia="Calibri" w:hAnsi="Georgia"/>
          <w:bCs/>
          <w:sz w:val="22"/>
          <w:szCs w:val="22"/>
          <w:u w:val="single"/>
        </w:rPr>
        <w:t>No extensions will be given</w:t>
      </w:r>
      <w:r w:rsidRPr="00560AC8">
        <w:rPr>
          <w:rFonts w:ascii="Georgia" w:eastAsia="Calibri" w:hAnsi="Georgia"/>
          <w:bCs/>
          <w:sz w:val="22"/>
          <w:szCs w:val="22"/>
        </w:rPr>
        <w:t>.</w:t>
      </w:r>
    </w:p>
    <w:bookmarkEnd w:id="1"/>
    <w:p w14:paraId="1B01B0A9" w14:textId="77777777" w:rsidR="00AF7AFA" w:rsidRPr="00560AC8" w:rsidRDefault="00AF7AFA" w:rsidP="00AF7AFA">
      <w:pPr>
        <w:spacing w:line="240" w:lineRule="auto"/>
        <w:ind w:left="0"/>
        <w:contextualSpacing/>
        <w:rPr>
          <w:rFonts w:ascii="Georgia" w:eastAsia="Calibri" w:hAnsi="Georgia"/>
          <w:b/>
          <w:bCs/>
          <w:sz w:val="22"/>
          <w:szCs w:val="22"/>
        </w:rPr>
      </w:pPr>
    </w:p>
    <w:p w14:paraId="0AD6BF82" w14:textId="77777777" w:rsidR="00AF7AFA" w:rsidRPr="00560AC8" w:rsidRDefault="00AF7AFA" w:rsidP="00AF7AFA">
      <w:pPr>
        <w:spacing w:line="240" w:lineRule="auto"/>
        <w:ind w:left="0"/>
        <w:contextualSpacing/>
        <w:rPr>
          <w:rFonts w:ascii="Georgia" w:eastAsia="Calibri" w:hAnsi="Georgia"/>
          <w:bCs/>
          <w:sz w:val="22"/>
          <w:szCs w:val="22"/>
        </w:rPr>
      </w:pPr>
    </w:p>
    <w:p w14:paraId="6B7D943F" w14:textId="68FBF21D" w:rsidR="00AF7AFA" w:rsidRPr="00560AC8" w:rsidRDefault="00AF7AFA" w:rsidP="00AF7AFA">
      <w:pPr>
        <w:spacing w:line="240" w:lineRule="auto"/>
        <w:ind w:left="0"/>
        <w:contextualSpacing/>
        <w:rPr>
          <w:rFonts w:ascii="Georgia" w:eastAsia="Calibri" w:hAnsi="Georgia"/>
          <w:bCs/>
          <w:sz w:val="22"/>
          <w:szCs w:val="22"/>
        </w:rPr>
      </w:pPr>
      <w:r w:rsidRPr="005F3ABA">
        <w:rPr>
          <w:rStyle w:val="SubtleEmphasis"/>
        </w:rPr>
        <w:lastRenderedPageBreak/>
        <w:t>Case Study Analysis:</w:t>
      </w:r>
      <w:r w:rsidRPr="00560AC8">
        <w:rPr>
          <w:rFonts w:ascii="Georgia" w:eastAsia="Calibri" w:hAnsi="Georgia"/>
          <w:bCs/>
          <w:sz w:val="22"/>
          <w:szCs w:val="22"/>
        </w:rPr>
        <w:t xml:space="preserve"> (worth 25 points) Students will analyze case studies of individuals with mental health disorders. Students will work in pairs and will share their analyses with the class.</w:t>
      </w:r>
    </w:p>
    <w:p w14:paraId="24842644" w14:textId="5B063906" w:rsidR="00AF7AFA" w:rsidRDefault="00AF7AFA" w:rsidP="00AF7AFA">
      <w:pPr>
        <w:spacing w:line="240" w:lineRule="auto"/>
        <w:ind w:left="0"/>
        <w:contextualSpacing/>
        <w:rPr>
          <w:rFonts w:ascii="Georgia" w:eastAsia="Calibri" w:hAnsi="Georgia"/>
          <w:bCs/>
          <w:sz w:val="22"/>
          <w:szCs w:val="22"/>
        </w:rPr>
      </w:pPr>
    </w:p>
    <w:p w14:paraId="00F45B04" w14:textId="43B30790" w:rsidR="00AF7AFA" w:rsidRPr="005F3ABA" w:rsidRDefault="00AF7AFA" w:rsidP="00AF7AFA">
      <w:pPr>
        <w:spacing w:line="240" w:lineRule="auto"/>
        <w:ind w:left="0"/>
        <w:contextualSpacing/>
        <w:rPr>
          <w:rStyle w:val="SubtleEmphasis"/>
        </w:rPr>
      </w:pPr>
      <w:r w:rsidRPr="005F3ABA">
        <w:rPr>
          <w:rStyle w:val="SubtleEmphasis"/>
        </w:rPr>
        <w:t>Final grades will be based on the following point values:</w:t>
      </w:r>
    </w:p>
    <w:p w14:paraId="4360A4DB" w14:textId="17F088AF" w:rsidR="00732C16" w:rsidRDefault="00732C16" w:rsidP="00AF7AFA">
      <w:pPr>
        <w:spacing w:line="240" w:lineRule="auto"/>
        <w:ind w:left="0"/>
        <w:contextualSpacing/>
        <w:rPr>
          <w:rFonts w:ascii="Georgia" w:eastAsia="Calibri" w:hAnsi="Georgia"/>
          <w:bCs/>
          <w:sz w:val="22"/>
          <w:szCs w:val="22"/>
        </w:rPr>
      </w:pPr>
    </w:p>
    <w:tbl>
      <w:tblPr>
        <w:tblStyle w:val="LightList-Accent3"/>
        <w:tblW w:w="0" w:type="auto"/>
        <w:tblLook w:val="0620" w:firstRow="1" w:lastRow="0" w:firstColumn="0" w:lastColumn="0" w:noHBand="1" w:noVBand="1"/>
      </w:tblPr>
      <w:tblGrid>
        <w:gridCol w:w="2690"/>
        <w:gridCol w:w="2520"/>
      </w:tblGrid>
      <w:tr w:rsidR="00DB7EE1" w:rsidRPr="00DB7EE1" w14:paraId="6CA069CA" w14:textId="77777777" w:rsidTr="005D54D1">
        <w:trPr>
          <w:cnfStyle w:val="100000000000" w:firstRow="1" w:lastRow="0" w:firstColumn="0" w:lastColumn="0" w:oddVBand="0" w:evenVBand="0" w:oddHBand="0" w:evenHBand="0" w:firstRowFirstColumn="0" w:firstRowLastColumn="0" w:lastRowFirstColumn="0" w:lastRowLastColumn="0"/>
        </w:trPr>
        <w:tc>
          <w:tcPr>
            <w:tcW w:w="0" w:type="auto"/>
          </w:tcPr>
          <w:p w14:paraId="400CEE35" w14:textId="77777777" w:rsidR="00D95253" w:rsidRPr="009A6C26" w:rsidRDefault="00D95253" w:rsidP="00C35CC8">
            <w:pPr>
              <w:jc w:val="center"/>
              <w:rPr>
                <w:rFonts w:ascii="Times New Roman" w:hAnsi="Times New Roman" w:cs="Times New Roman"/>
                <w:color w:val="auto"/>
                <w:sz w:val="24"/>
                <w:szCs w:val="24"/>
              </w:rPr>
            </w:pPr>
            <w:r w:rsidRPr="009A6C26">
              <w:rPr>
                <w:rFonts w:ascii="Times New Roman" w:hAnsi="Times New Roman" w:cs="Times New Roman"/>
                <w:color w:val="auto"/>
                <w:sz w:val="24"/>
                <w:szCs w:val="24"/>
              </w:rPr>
              <w:t>ITEM</w:t>
            </w:r>
          </w:p>
        </w:tc>
        <w:tc>
          <w:tcPr>
            <w:tcW w:w="2520" w:type="dxa"/>
          </w:tcPr>
          <w:p w14:paraId="4B1B2D29" w14:textId="37071799" w:rsidR="00D95253" w:rsidRPr="009A6C26" w:rsidRDefault="00C35CC8" w:rsidP="00C35CC8">
            <w:pPr>
              <w:jc w:val="center"/>
              <w:rPr>
                <w:rFonts w:ascii="Times New Roman" w:hAnsi="Times New Roman" w:cs="Times New Roman"/>
                <w:color w:val="auto"/>
                <w:sz w:val="24"/>
                <w:szCs w:val="24"/>
              </w:rPr>
            </w:pPr>
            <w:r w:rsidRPr="009A6C26">
              <w:rPr>
                <w:rFonts w:ascii="Times New Roman" w:hAnsi="Times New Roman" w:cs="Times New Roman"/>
                <w:color w:val="auto"/>
                <w:sz w:val="24"/>
                <w:szCs w:val="24"/>
              </w:rPr>
              <w:t>POINTS</w:t>
            </w:r>
          </w:p>
        </w:tc>
      </w:tr>
      <w:tr w:rsidR="00D95253" w14:paraId="74A83302" w14:textId="77777777" w:rsidTr="005D54D1">
        <w:tc>
          <w:tcPr>
            <w:tcW w:w="2690" w:type="dxa"/>
          </w:tcPr>
          <w:p w14:paraId="13B1D127" w14:textId="77777777" w:rsidR="00D95253" w:rsidRPr="009A6C26" w:rsidRDefault="00055585">
            <w:pPr>
              <w:rPr>
                <w:rFonts w:ascii="Times New Roman" w:hAnsi="Times New Roman" w:cs="Times New Roman"/>
                <w:sz w:val="24"/>
                <w:szCs w:val="24"/>
              </w:rPr>
            </w:pPr>
            <w:r w:rsidRPr="009A6C26">
              <w:rPr>
                <w:rFonts w:ascii="Times New Roman" w:hAnsi="Times New Roman" w:cs="Times New Roman"/>
                <w:sz w:val="24"/>
                <w:szCs w:val="24"/>
              </w:rPr>
              <w:t>Midterm Exam</w:t>
            </w:r>
          </w:p>
          <w:p w14:paraId="6879CD44" w14:textId="77777777" w:rsidR="00055585" w:rsidRPr="009A6C26" w:rsidRDefault="00055585">
            <w:pPr>
              <w:rPr>
                <w:rFonts w:ascii="Times New Roman" w:hAnsi="Times New Roman" w:cs="Times New Roman"/>
                <w:sz w:val="24"/>
                <w:szCs w:val="24"/>
              </w:rPr>
            </w:pPr>
            <w:r w:rsidRPr="009A6C26">
              <w:rPr>
                <w:rFonts w:ascii="Times New Roman" w:hAnsi="Times New Roman" w:cs="Times New Roman"/>
                <w:sz w:val="24"/>
                <w:szCs w:val="24"/>
              </w:rPr>
              <w:t>Final Exam</w:t>
            </w:r>
          </w:p>
          <w:p w14:paraId="408E20FC" w14:textId="77777777" w:rsidR="00055585" w:rsidRPr="009A6C26" w:rsidRDefault="00055585">
            <w:pPr>
              <w:rPr>
                <w:rFonts w:ascii="Times New Roman" w:hAnsi="Times New Roman" w:cs="Times New Roman"/>
                <w:sz w:val="24"/>
                <w:szCs w:val="24"/>
              </w:rPr>
            </w:pPr>
            <w:r w:rsidRPr="009A6C26">
              <w:rPr>
                <w:rFonts w:ascii="Times New Roman" w:hAnsi="Times New Roman" w:cs="Times New Roman"/>
                <w:sz w:val="24"/>
                <w:szCs w:val="24"/>
              </w:rPr>
              <w:t>SmartBook Assignments</w:t>
            </w:r>
          </w:p>
          <w:p w14:paraId="20EB59A5" w14:textId="77777777" w:rsidR="00055585" w:rsidRPr="009A6C26" w:rsidRDefault="00055585">
            <w:pPr>
              <w:rPr>
                <w:rFonts w:ascii="Times New Roman" w:hAnsi="Times New Roman" w:cs="Times New Roman"/>
                <w:sz w:val="24"/>
                <w:szCs w:val="24"/>
              </w:rPr>
            </w:pPr>
            <w:r w:rsidRPr="009A6C26">
              <w:rPr>
                <w:rFonts w:ascii="Times New Roman" w:hAnsi="Times New Roman" w:cs="Times New Roman"/>
                <w:sz w:val="24"/>
                <w:szCs w:val="24"/>
              </w:rPr>
              <w:t>Terminology Quizzes</w:t>
            </w:r>
          </w:p>
          <w:p w14:paraId="71C8CD62" w14:textId="77777777" w:rsidR="00055585" w:rsidRPr="009A6C26" w:rsidRDefault="00055585">
            <w:pPr>
              <w:rPr>
                <w:rFonts w:ascii="Times New Roman" w:hAnsi="Times New Roman" w:cs="Times New Roman"/>
                <w:sz w:val="24"/>
                <w:szCs w:val="24"/>
              </w:rPr>
            </w:pPr>
            <w:r w:rsidRPr="009A6C26">
              <w:rPr>
                <w:rFonts w:ascii="Times New Roman" w:hAnsi="Times New Roman" w:cs="Times New Roman"/>
                <w:sz w:val="24"/>
                <w:szCs w:val="24"/>
              </w:rPr>
              <w:t>Case Study Analysis</w:t>
            </w:r>
          </w:p>
          <w:p w14:paraId="743AABA5" w14:textId="77777777" w:rsidR="00055585" w:rsidRPr="009A6C26" w:rsidRDefault="00055585">
            <w:pPr>
              <w:rPr>
                <w:rFonts w:ascii="Times New Roman" w:hAnsi="Times New Roman" w:cs="Times New Roman"/>
                <w:sz w:val="24"/>
                <w:szCs w:val="24"/>
              </w:rPr>
            </w:pPr>
            <w:r w:rsidRPr="009A6C26">
              <w:rPr>
                <w:rFonts w:ascii="Times New Roman" w:hAnsi="Times New Roman" w:cs="Times New Roman"/>
                <w:sz w:val="24"/>
                <w:szCs w:val="24"/>
              </w:rPr>
              <w:t>Mini-Paper</w:t>
            </w:r>
          </w:p>
          <w:p w14:paraId="610759CD" w14:textId="2BD0618A" w:rsidR="00055585" w:rsidRPr="009A6C26" w:rsidRDefault="00055585">
            <w:pPr>
              <w:rPr>
                <w:rFonts w:ascii="Times New Roman" w:hAnsi="Times New Roman" w:cs="Times New Roman"/>
                <w:sz w:val="24"/>
                <w:szCs w:val="24"/>
              </w:rPr>
            </w:pPr>
          </w:p>
        </w:tc>
        <w:tc>
          <w:tcPr>
            <w:tcW w:w="2520" w:type="dxa"/>
          </w:tcPr>
          <w:p w14:paraId="7BF13F67" w14:textId="77777777" w:rsidR="00D95253" w:rsidRPr="009A6C26" w:rsidRDefault="00AE5CD2" w:rsidP="005D54D1">
            <w:pPr>
              <w:jc w:val="center"/>
              <w:rPr>
                <w:rFonts w:ascii="Times New Roman" w:hAnsi="Times New Roman" w:cs="Times New Roman"/>
                <w:sz w:val="24"/>
                <w:szCs w:val="24"/>
              </w:rPr>
            </w:pPr>
            <w:r w:rsidRPr="009A6C26">
              <w:rPr>
                <w:rFonts w:ascii="Times New Roman" w:hAnsi="Times New Roman" w:cs="Times New Roman"/>
                <w:sz w:val="24"/>
                <w:szCs w:val="24"/>
              </w:rPr>
              <w:t xml:space="preserve">  200</w:t>
            </w:r>
          </w:p>
          <w:p w14:paraId="0A28640D" w14:textId="77777777" w:rsidR="006436C7" w:rsidRPr="009A6C26" w:rsidRDefault="006436C7" w:rsidP="005D54D1">
            <w:pPr>
              <w:jc w:val="center"/>
              <w:rPr>
                <w:rFonts w:ascii="Times New Roman" w:hAnsi="Times New Roman" w:cs="Times New Roman"/>
                <w:sz w:val="24"/>
                <w:szCs w:val="24"/>
              </w:rPr>
            </w:pPr>
            <w:r w:rsidRPr="009A6C26">
              <w:rPr>
                <w:rFonts w:ascii="Times New Roman" w:hAnsi="Times New Roman" w:cs="Times New Roman"/>
                <w:sz w:val="24"/>
                <w:szCs w:val="24"/>
              </w:rPr>
              <w:t xml:space="preserve">  200</w:t>
            </w:r>
          </w:p>
          <w:p w14:paraId="4F8604E2" w14:textId="77777777" w:rsidR="006436C7" w:rsidRPr="009A6C26" w:rsidRDefault="006436C7" w:rsidP="005D54D1">
            <w:pPr>
              <w:jc w:val="center"/>
              <w:rPr>
                <w:rFonts w:ascii="Times New Roman" w:hAnsi="Times New Roman" w:cs="Times New Roman"/>
                <w:sz w:val="24"/>
                <w:szCs w:val="24"/>
              </w:rPr>
            </w:pPr>
            <w:r w:rsidRPr="009A6C26">
              <w:rPr>
                <w:rFonts w:ascii="Times New Roman" w:hAnsi="Times New Roman" w:cs="Times New Roman"/>
                <w:sz w:val="24"/>
                <w:szCs w:val="24"/>
              </w:rPr>
              <w:t xml:space="preserve">  250</w:t>
            </w:r>
          </w:p>
          <w:p w14:paraId="61C74660" w14:textId="08250914" w:rsidR="006436C7" w:rsidRPr="009A6C26" w:rsidRDefault="006436C7" w:rsidP="005D54D1">
            <w:pPr>
              <w:jc w:val="center"/>
              <w:rPr>
                <w:rFonts w:ascii="Times New Roman" w:hAnsi="Times New Roman" w:cs="Times New Roman"/>
                <w:sz w:val="24"/>
                <w:szCs w:val="24"/>
              </w:rPr>
            </w:pPr>
            <w:r w:rsidRPr="009A6C26">
              <w:rPr>
                <w:rFonts w:ascii="Times New Roman" w:hAnsi="Times New Roman" w:cs="Times New Roman"/>
                <w:sz w:val="24"/>
                <w:szCs w:val="24"/>
              </w:rPr>
              <w:t xml:space="preserve">  </w:t>
            </w:r>
            <w:r w:rsidR="00457691" w:rsidRPr="009A6C26">
              <w:rPr>
                <w:rFonts w:ascii="Times New Roman" w:hAnsi="Times New Roman" w:cs="Times New Roman"/>
                <w:sz w:val="24"/>
                <w:szCs w:val="24"/>
              </w:rPr>
              <w:t xml:space="preserve"> </w:t>
            </w:r>
            <w:r w:rsidRPr="009A6C26">
              <w:rPr>
                <w:rFonts w:ascii="Times New Roman" w:hAnsi="Times New Roman" w:cs="Times New Roman"/>
                <w:sz w:val="24"/>
                <w:szCs w:val="24"/>
              </w:rPr>
              <w:t>250</w:t>
            </w:r>
          </w:p>
          <w:p w14:paraId="47A23B48" w14:textId="33D18696" w:rsidR="006436C7" w:rsidRPr="009A6C26" w:rsidRDefault="006436C7" w:rsidP="005D54D1">
            <w:pPr>
              <w:jc w:val="center"/>
              <w:rPr>
                <w:rFonts w:ascii="Times New Roman" w:hAnsi="Times New Roman" w:cs="Times New Roman"/>
                <w:sz w:val="24"/>
                <w:szCs w:val="24"/>
              </w:rPr>
            </w:pPr>
            <w:r w:rsidRPr="009A6C26">
              <w:rPr>
                <w:rFonts w:ascii="Times New Roman" w:hAnsi="Times New Roman" w:cs="Times New Roman"/>
                <w:sz w:val="24"/>
                <w:szCs w:val="24"/>
              </w:rPr>
              <w:t xml:space="preserve">  </w:t>
            </w:r>
            <w:r w:rsidR="00457691" w:rsidRPr="009A6C26">
              <w:rPr>
                <w:rFonts w:ascii="Times New Roman" w:hAnsi="Times New Roman" w:cs="Times New Roman"/>
                <w:sz w:val="24"/>
                <w:szCs w:val="24"/>
              </w:rPr>
              <w:t xml:space="preserve">   </w:t>
            </w:r>
            <w:r w:rsidRPr="009A6C26">
              <w:rPr>
                <w:rFonts w:ascii="Times New Roman" w:hAnsi="Times New Roman" w:cs="Times New Roman"/>
                <w:sz w:val="24"/>
                <w:szCs w:val="24"/>
              </w:rPr>
              <w:t>50</w:t>
            </w:r>
          </w:p>
          <w:p w14:paraId="69ADFC96" w14:textId="208CB1A8" w:rsidR="006436C7" w:rsidRPr="009A6C26" w:rsidRDefault="006436C7" w:rsidP="005D54D1">
            <w:pPr>
              <w:jc w:val="center"/>
              <w:rPr>
                <w:rFonts w:ascii="Times New Roman" w:hAnsi="Times New Roman" w:cs="Times New Roman"/>
                <w:sz w:val="24"/>
                <w:szCs w:val="24"/>
                <w:u w:val="single"/>
              </w:rPr>
            </w:pPr>
            <w:r w:rsidRPr="009A6C26">
              <w:rPr>
                <w:rFonts w:ascii="Times New Roman" w:hAnsi="Times New Roman" w:cs="Times New Roman"/>
                <w:sz w:val="24"/>
                <w:szCs w:val="24"/>
                <w:u w:val="single"/>
              </w:rPr>
              <w:t xml:space="preserve">  </w:t>
            </w:r>
            <w:r w:rsidR="00457691" w:rsidRPr="009A6C26">
              <w:rPr>
                <w:rFonts w:ascii="Times New Roman" w:hAnsi="Times New Roman" w:cs="Times New Roman"/>
                <w:sz w:val="24"/>
                <w:szCs w:val="24"/>
                <w:u w:val="single"/>
              </w:rPr>
              <w:t xml:space="preserve">   50</w:t>
            </w:r>
          </w:p>
          <w:p w14:paraId="720CEB35" w14:textId="00EC8B2C" w:rsidR="00457691" w:rsidRPr="009A6C26" w:rsidRDefault="00457691" w:rsidP="005D54D1">
            <w:pPr>
              <w:jc w:val="center"/>
              <w:rPr>
                <w:rFonts w:ascii="Times New Roman" w:hAnsi="Times New Roman" w:cs="Times New Roman"/>
                <w:sz w:val="24"/>
                <w:szCs w:val="24"/>
              </w:rPr>
            </w:pPr>
            <w:r w:rsidRPr="009A6C26">
              <w:rPr>
                <w:rFonts w:ascii="Times New Roman" w:hAnsi="Times New Roman" w:cs="Times New Roman"/>
                <w:sz w:val="24"/>
                <w:szCs w:val="24"/>
              </w:rPr>
              <w:t>1,000</w:t>
            </w:r>
          </w:p>
        </w:tc>
      </w:tr>
    </w:tbl>
    <w:p w14:paraId="60738B55" w14:textId="0BE99572" w:rsidR="00C71F47" w:rsidRDefault="00C71F47" w:rsidP="00AF7AFA">
      <w:pPr>
        <w:spacing w:line="240" w:lineRule="auto"/>
        <w:ind w:left="0"/>
        <w:contextualSpacing/>
        <w:rPr>
          <w:rFonts w:ascii="Georgia" w:eastAsia="Calibri" w:hAnsi="Georgia"/>
          <w:bCs/>
          <w:sz w:val="22"/>
          <w:szCs w:val="22"/>
        </w:rPr>
      </w:pPr>
    </w:p>
    <w:p w14:paraId="1B16F668" w14:textId="77777777" w:rsidR="00F81071" w:rsidRDefault="00F81071" w:rsidP="00AF7AFA">
      <w:pPr>
        <w:spacing w:line="240" w:lineRule="auto"/>
        <w:ind w:left="0"/>
        <w:contextualSpacing/>
        <w:rPr>
          <w:rFonts w:ascii="Georgia" w:eastAsia="Calibri" w:hAnsi="Georgia"/>
          <w:bCs/>
          <w:sz w:val="22"/>
          <w:szCs w:val="22"/>
        </w:rPr>
      </w:pPr>
    </w:p>
    <w:p w14:paraId="1FB17A41" w14:textId="77777777" w:rsidR="00F81071" w:rsidRPr="00CA794B" w:rsidRDefault="00F81071" w:rsidP="00F81071">
      <w:pPr>
        <w:spacing w:line="240" w:lineRule="auto"/>
        <w:ind w:left="0"/>
        <w:contextualSpacing/>
        <w:rPr>
          <w:rStyle w:val="SubtleEmphasis"/>
        </w:rPr>
      </w:pPr>
      <w:r w:rsidRPr="00CA794B">
        <w:rPr>
          <w:rStyle w:val="SubtleEmphasis"/>
        </w:rPr>
        <w:t>Weighted Categories:</w:t>
      </w:r>
      <w:r w:rsidRPr="00CA794B">
        <w:rPr>
          <w:rStyle w:val="SubtleEmphasis"/>
        </w:rPr>
        <w:tab/>
      </w:r>
      <w:r w:rsidRPr="00CA794B">
        <w:rPr>
          <w:rStyle w:val="SubtleEmphasis"/>
        </w:rPr>
        <w:tab/>
      </w:r>
      <w:r w:rsidRPr="00CA794B">
        <w:rPr>
          <w:rStyle w:val="SubtleEmphasis"/>
        </w:rPr>
        <w:tab/>
      </w:r>
      <w:r w:rsidRPr="00CA794B">
        <w:rPr>
          <w:rStyle w:val="SubtleEmphasis"/>
        </w:rPr>
        <w:tab/>
      </w:r>
      <w:r w:rsidRPr="00CA794B">
        <w:rPr>
          <w:rStyle w:val="SubtleEmphasis"/>
        </w:rPr>
        <w:tab/>
      </w:r>
      <w:r>
        <w:rPr>
          <w:rStyle w:val="SubtleEmphasis"/>
        </w:rPr>
        <w:tab/>
      </w:r>
      <w:r w:rsidRPr="00CA794B">
        <w:rPr>
          <w:rStyle w:val="SubtleEmphasis"/>
        </w:rPr>
        <w:t>Grading Scale and Evaluation:</w:t>
      </w:r>
    </w:p>
    <w:p w14:paraId="76ABE481" w14:textId="77777777" w:rsidR="00F81071" w:rsidRPr="00560AC8" w:rsidRDefault="00F81071" w:rsidP="00F81071">
      <w:pPr>
        <w:spacing w:line="240" w:lineRule="auto"/>
        <w:ind w:left="0"/>
        <w:contextualSpacing/>
        <w:rPr>
          <w:rFonts w:ascii="Georgia" w:eastAsia="Calibri" w:hAnsi="Georgia"/>
          <w:b/>
          <w:bCs/>
          <w:sz w:val="22"/>
          <w:szCs w:val="22"/>
        </w:rPr>
      </w:pPr>
      <w:r w:rsidRPr="00560AC8">
        <w:rPr>
          <w:rFonts w:ascii="Georgia" w:eastAsia="Calibri" w:hAnsi="Georgia"/>
          <w:bCs/>
          <w:sz w:val="22"/>
          <w:szCs w:val="22"/>
        </w:rPr>
        <w:t>Exams (Midterm and Final)</w:t>
      </w:r>
      <w:r w:rsidRPr="00560AC8">
        <w:rPr>
          <w:rFonts w:ascii="Georgia" w:eastAsia="Calibri" w:hAnsi="Georgia"/>
          <w:bCs/>
          <w:sz w:val="22"/>
          <w:szCs w:val="22"/>
        </w:rPr>
        <w:tab/>
      </w:r>
      <w:r w:rsidRPr="00560AC8">
        <w:rPr>
          <w:rFonts w:ascii="Georgia" w:eastAsia="Calibri" w:hAnsi="Georgia"/>
          <w:bCs/>
          <w:sz w:val="22"/>
          <w:szCs w:val="22"/>
        </w:rPr>
        <w:tab/>
      </w:r>
      <w:r>
        <w:rPr>
          <w:rFonts w:ascii="Georgia" w:eastAsia="Calibri" w:hAnsi="Georgia"/>
          <w:bCs/>
          <w:sz w:val="22"/>
          <w:szCs w:val="22"/>
        </w:rPr>
        <w:t>40</w:t>
      </w:r>
      <w:r w:rsidRPr="00560AC8">
        <w:rPr>
          <w:rFonts w:ascii="Georgia" w:eastAsia="Calibri" w:hAnsi="Georgia"/>
          <w:bCs/>
          <w:sz w:val="22"/>
          <w:szCs w:val="22"/>
        </w:rPr>
        <w:t>%</w:t>
      </w:r>
      <w:r w:rsidRPr="00560AC8">
        <w:rPr>
          <w:rFonts w:ascii="Georgia" w:eastAsia="Calibri" w:hAnsi="Georgia"/>
          <w:bCs/>
          <w:sz w:val="22"/>
          <w:szCs w:val="22"/>
        </w:rPr>
        <w:tab/>
      </w:r>
      <w:r w:rsidRPr="00560AC8">
        <w:rPr>
          <w:rFonts w:ascii="Georgia" w:eastAsia="Calibri" w:hAnsi="Georgia"/>
          <w:bCs/>
          <w:sz w:val="22"/>
          <w:szCs w:val="22"/>
        </w:rPr>
        <w:tab/>
      </w:r>
      <w:r w:rsidRPr="00560AC8">
        <w:rPr>
          <w:rFonts w:ascii="Georgia" w:eastAsia="Calibri" w:hAnsi="Georgia"/>
          <w:bCs/>
          <w:sz w:val="22"/>
          <w:szCs w:val="22"/>
        </w:rPr>
        <w:tab/>
      </w:r>
      <w:r w:rsidRPr="00560AC8">
        <w:rPr>
          <w:rFonts w:ascii="Georgia" w:eastAsia="Calibri" w:hAnsi="Georgia"/>
          <w:b/>
          <w:bCs/>
          <w:sz w:val="22"/>
          <w:szCs w:val="22"/>
        </w:rPr>
        <w:t xml:space="preserve">A: </w:t>
      </w:r>
      <w:r w:rsidRPr="00560AC8">
        <w:rPr>
          <w:rFonts w:ascii="Georgia" w:eastAsia="Calibri" w:hAnsi="Georgia"/>
          <w:bCs/>
          <w:sz w:val="22"/>
          <w:szCs w:val="22"/>
        </w:rPr>
        <w:t>90%-100% (</w:t>
      </w:r>
      <w:r>
        <w:rPr>
          <w:rFonts w:ascii="Georgia" w:eastAsia="Calibri" w:hAnsi="Georgia"/>
          <w:bCs/>
          <w:sz w:val="22"/>
          <w:szCs w:val="22"/>
        </w:rPr>
        <w:t xml:space="preserve">900 </w:t>
      </w:r>
      <w:r w:rsidRPr="00560AC8">
        <w:rPr>
          <w:rFonts w:ascii="Georgia" w:eastAsia="Calibri" w:hAnsi="Georgia"/>
          <w:bCs/>
          <w:sz w:val="22"/>
          <w:szCs w:val="22"/>
        </w:rPr>
        <w:t>-</w:t>
      </w:r>
      <w:r>
        <w:rPr>
          <w:rFonts w:ascii="Georgia" w:eastAsia="Calibri" w:hAnsi="Georgia"/>
          <w:bCs/>
          <w:sz w:val="22"/>
          <w:szCs w:val="22"/>
        </w:rPr>
        <w:t xml:space="preserve"> 1,</w:t>
      </w:r>
      <w:r w:rsidRPr="00560AC8">
        <w:rPr>
          <w:rFonts w:ascii="Georgia" w:eastAsia="Calibri" w:hAnsi="Georgia"/>
          <w:bCs/>
          <w:sz w:val="22"/>
          <w:szCs w:val="22"/>
        </w:rPr>
        <w:t>00</w:t>
      </w:r>
      <w:r>
        <w:rPr>
          <w:rFonts w:ascii="Georgia" w:eastAsia="Calibri" w:hAnsi="Georgia"/>
          <w:bCs/>
          <w:sz w:val="22"/>
          <w:szCs w:val="22"/>
        </w:rPr>
        <w:t>0</w:t>
      </w:r>
      <w:r w:rsidRPr="00560AC8">
        <w:rPr>
          <w:rFonts w:ascii="Georgia" w:eastAsia="Calibri" w:hAnsi="Georgia"/>
          <w:bCs/>
          <w:sz w:val="22"/>
          <w:szCs w:val="22"/>
        </w:rPr>
        <w:t xml:space="preserve"> points)</w:t>
      </w:r>
    </w:p>
    <w:p w14:paraId="3B6A2159" w14:textId="77777777" w:rsidR="00F81071" w:rsidRPr="00560AC8" w:rsidRDefault="00F81071" w:rsidP="00F81071">
      <w:pPr>
        <w:spacing w:line="240" w:lineRule="auto"/>
        <w:ind w:left="0"/>
        <w:contextualSpacing/>
        <w:rPr>
          <w:rFonts w:ascii="Georgia" w:eastAsia="Calibri" w:hAnsi="Georgia"/>
          <w:bCs/>
          <w:sz w:val="22"/>
          <w:szCs w:val="22"/>
        </w:rPr>
      </w:pPr>
      <w:r>
        <w:rPr>
          <w:rFonts w:ascii="Georgia" w:eastAsia="Calibri" w:hAnsi="Georgia"/>
          <w:bCs/>
          <w:sz w:val="22"/>
          <w:szCs w:val="22"/>
        </w:rPr>
        <w:t>SmartBook Assignments</w:t>
      </w:r>
      <w:r>
        <w:rPr>
          <w:rFonts w:ascii="Georgia" w:eastAsia="Calibri" w:hAnsi="Georgia"/>
          <w:bCs/>
          <w:sz w:val="22"/>
          <w:szCs w:val="22"/>
        </w:rPr>
        <w:tab/>
      </w:r>
      <w:r>
        <w:rPr>
          <w:rFonts w:ascii="Georgia" w:eastAsia="Calibri" w:hAnsi="Georgia"/>
          <w:bCs/>
          <w:sz w:val="22"/>
          <w:szCs w:val="22"/>
        </w:rPr>
        <w:tab/>
        <w:t>25%</w:t>
      </w:r>
      <w:r w:rsidRPr="00560AC8">
        <w:rPr>
          <w:rFonts w:ascii="Georgia" w:eastAsia="Calibri" w:hAnsi="Georgia"/>
          <w:bCs/>
          <w:sz w:val="22"/>
          <w:szCs w:val="22"/>
        </w:rPr>
        <w:tab/>
      </w:r>
      <w:r w:rsidRPr="00560AC8">
        <w:rPr>
          <w:rFonts w:ascii="Georgia" w:eastAsia="Calibri" w:hAnsi="Georgia"/>
          <w:bCs/>
          <w:sz w:val="22"/>
          <w:szCs w:val="22"/>
        </w:rPr>
        <w:tab/>
      </w:r>
      <w:r w:rsidRPr="00560AC8">
        <w:rPr>
          <w:rFonts w:ascii="Georgia" w:eastAsia="Calibri" w:hAnsi="Georgia"/>
          <w:bCs/>
          <w:sz w:val="22"/>
          <w:szCs w:val="22"/>
        </w:rPr>
        <w:tab/>
      </w:r>
      <w:r w:rsidRPr="00560AC8">
        <w:rPr>
          <w:rFonts w:ascii="Georgia" w:eastAsia="Calibri" w:hAnsi="Georgia"/>
          <w:b/>
          <w:bCs/>
          <w:sz w:val="22"/>
          <w:szCs w:val="22"/>
        </w:rPr>
        <w:t xml:space="preserve">B: </w:t>
      </w:r>
      <w:r w:rsidRPr="00560AC8">
        <w:rPr>
          <w:rFonts w:ascii="Georgia" w:eastAsia="Calibri" w:hAnsi="Georgia"/>
          <w:bCs/>
          <w:sz w:val="22"/>
          <w:szCs w:val="22"/>
        </w:rPr>
        <w:t>80%-89.9% (</w:t>
      </w:r>
      <w:r>
        <w:rPr>
          <w:rFonts w:ascii="Georgia" w:eastAsia="Calibri" w:hAnsi="Georgia"/>
          <w:bCs/>
          <w:sz w:val="22"/>
          <w:szCs w:val="22"/>
        </w:rPr>
        <w:t xml:space="preserve">800 – 899 </w:t>
      </w:r>
      <w:r w:rsidRPr="00560AC8">
        <w:rPr>
          <w:rFonts w:ascii="Georgia" w:eastAsia="Calibri" w:hAnsi="Georgia"/>
          <w:bCs/>
          <w:sz w:val="22"/>
          <w:szCs w:val="22"/>
        </w:rPr>
        <w:t>points)</w:t>
      </w:r>
    </w:p>
    <w:p w14:paraId="718E302A" w14:textId="77777777" w:rsidR="00F81071" w:rsidRPr="00560AC8" w:rsidRDefault="00F81071" w:rsidP="00F81071">
      <w:pPr>
        <w:spacing w:line="240" w:lineRule="auto"/>
        <w:ind w:left="0"/>
        <w:contextualSpacing/>
        <w:rPr>
          <w:rFonts w:ascii="Georgia" w:eastAsia="Calibri" w:hAnsi="Georgia"/>
          <w:b/>
          <w:bCs/>
          <w:sz w:val="22"/>
          <w:szCs w:val="22"/>
        </w:rPr>
      </w:pPr>
      <w:r>
        <w:rPr>
          <w:rFonts w:ascii="Georgia" w:eastAsia="Calibri" w:hAnsi="Georgia"/>
          <w:bCs/>
          <w:sz w:val="22"/>
          <w:szCs w:val="22"/>
        </w:rPr>
        <w:t>Terminology Quizzes</w:t>
      </w:r>
      <w:r w:rsidRPr="00560AC8">
        <w:rPr>
          <w:rFonts w:ascii="Georgia" w:eastAsia="Calibri" w:hAnsi="Georgia"/>
          <w:bCs/>
          <w:sz w:val="22"/>
          <w:szCs w:val="22"/>
        </w:rPr>
        <w:tab/>
      </w:r>
      <w:r w:rsidRPr="00560AC8">
        <w:rPr>
          <w:rFonts w:ascii="Georgia" w:eastAsia="Calibri" w:hAnsi="Georgia"/>
          <w:bCs/>
          <w:sz w:val="22"/>
          <w:szCs w:val="22"/>
        </w:rPr>
        <w:tab/>
      </w:r>
      <w:r w:rsidRPr="00560AC8">
        <w:rPr>
          <w:rFonts w:ascii="Georgia" w:eastAsia="Calibri" w:hAnsi="Georgia"/>
          <w:bCs/>
          <w:sz w:val="22"/>
          <w:szCs w:val="22"/>
        </w:rPr>
        <w:tab/>
      </w:r>
      <w:r>
        <w:rPr>
          <w:rFonts w:ascii="Georgia" w:eastAsia="Calibri" w:hAnsi="Georgia"/>
          <w:bCs/>
          <w:sz w:val="22"/>
          <w:szCs w:val="22"/>
        </w:rPr>
        <w:t>25</w:t>
      </w:r>
      <w:r w:rsidRPr="00560AC8">
        <w:rPr>
          <w:rFonts w:ascii="Georgia" w:eastAsia="Calibri" w:hAnsi="Georgia"/>
          <w:bCs/>
          <w:sz w:val="22"/>
          <w:szCs w:val="22"/>
        </w:rPr>
        <w:t>%</w:t>
      </w:r>
      <w:r w:rsidRPr="00560AC8">
        <w:rPr>
          <w:rFonts w:ascii="Georgia" w:eastAsia="Calibri" w:hAnsi="Georgia"/>
          <w:bCs/>
          <w:sz w:val="22"/>
          <w:szCs w:val="22"/>
        </w:rPr>
        <w:tab/>
      </w:r>
      <w:r w:rsidRPr="00560AC8">
        <w:rPr>
          <w:rFonts w:ascii="Georgia" w:eastAsia="Calibri" w:hAnsi="Georgia"/>
          <w:bCs/>
          <w:sz w:val="22"/>
          <w:szCs w:val="22"/>
        </w:rPr>
        <w:tab/>
      </w:r>
      <w:r w:rsidRPr="00560AC8">
        <w:rPr>
          <w:rFonts w:ascii="Georgia" w:eastAsia="Calibri" w:hAnsi="Georgia"/>
          <w:bCs/>
          <w:sz w:val="22"/>
          <w:szCs w:val="22"/>
        </w:rPr>
        <w:tab/>
      </w:r>
      <w:r w:rsidRPr="00560AC8">
        <w:rPr>
          <w:rFonts w:ascii="Georgia" w:eastAsia="Calibri" w:hAnsi="Georgia"/>
          <w:b/>
          <w:bCs/>
          <w:sz w:val="22"/>
          <w:szCs w:val="22"/>
        </w:rPr>
        <w:t xml:space="preserve">C: </w:t>
      </w:r>
      <w:r w:rsidRPr="00560AC8">
        <w:rPr>
          <w:rFonts w:ascii="Georgia" w:eastAsia="Calibri" w:hAnsi="Georgia"/>
          <w:bCs/>
          <w:sz w:val="22"/>
          <w:szCs w:val="22"/>
        </w:rPr>
        <w:t>70%-79.9% (</w:t>
      </w:r>
      <w:r>
        <w:rPr>
          <w:rFonts w:ascii="Georgia" w:eastAsia="Calibri" w:hAnsi="Georgia"/>
          <w:bCs/>
          <w:sz w:val="22"/>
          <w:szCs w:val="22"/>
        </w:rPr>
        <w:t xml:space="preserve">700 – 799 </w:t>
      </w:r>
      <w:r w:rsidRPr="00560AC8">
        <w:rPr>
          <w:rFonts w:ascii="Georgia" w:eastAsia="Calibri" w:hAnsi="Georgia"/>
          <w:bCs/>
          <w:sz w:val="22"/>
          <w:szCs w:val="22"/>
        </w:rPr>
        <w:t>points)</w:t>
      </w:r>
    </w:p>
    <w:p w14:paraId="76DABD7B" w14:textId="77777777" w:rsidR="00F81071" w:rsidRPr="00560AC8" w:rsidRDefault="00F81071" w:rsidP="00F81071">
      <w:pPr>
        <w:spacing w:line="240" w:lineRule="auto"/>
        <w:ind w:left="0"/>
        <w:contextualSpacing/>
        <w:rPr>
          <w:rFonts w:ascii="Georgia" w:eastAsia="Calibri" w:hAnsi="Georgia"/>
          <w:bCs/>
          <w:sz w:val="22"/>
          <w:szCs w:val="22"/>
        </w:rPr>
      </w:pPr>
      <w:bookmarkStart w:id="2" w:name="_Hlk49105178"/>
      <w:r>
        <w:rPr>
          <w:rFonts w:ascii="Georgia" w:eastAsia="Calibri" w:hAnsi="Georgia"/>
          <w:bCs/>
          <w:sz w:val="22"/>
          <w:szCs w:val="22"/>
        </w:rPr>
        <w:t>Case Study Analysis</w:t>
      </w:r>
      <w:bookmarkEnd w:id="2"/>
      <w:r w:rsidRPr="00560AC8">
        <w:rPr>
          <w:rFonts w:ascii="Georgia" w:eastAsia="Calibri" w:hAnsi="Georgia"/>
          <w:bCs/>
          <w:sz w:val="22"/>
          <w:szCs w:val="22"/>
        </w:rPr>
        <w:tab/>
      </w:r>
      <w:r w:rsidRPr="00560AC8">
        <w:rPr>
          <w:rFonts w:ascii="Georgia" w:eastAsia="Calibri" w:hAnsi="Georgia"/>
          <w:bCs/>
          <w:sz w:val="22"/>
          <w:szCs w:val="22"/>
        </w:rPr>
        <w:tab/>
      </w:r>
      <w:r w:rsidRPr="00560AC8">
        <w:rPr>
          <w:rFonts w:ascii="Georgia" w:eastAsia="Calibri" w:hAnsi="Georgia"/>
          <w:bCs/>
          <w:sz w:val="22"/>
          <w:szCs w:val="22"/>
        </w:rPr>
        <w:tab/>
        <w:t xml:space="preserve"> </w:t>
      </w:r>
      <w:r>
        <w:rPr>
          <w:rFonts w:ascii="Georgia" w:eastAsia="Calibri" w:hAnsi="Georgia"/>
          <w:bCs/>
          <w:sz w:val="22"/>
          <w:szCs w:val="22"/>
        </w:rPr>
        <w:t xml:space="preserve">  </w:t>
      </w:r>
      <w:r w:rsidRPr="00560AC8">
        <w:rPr>
          <w:rFonts w:ascii="Georgia" w:eastAsia="Calibri" w:hAnsi="Georgia"/>
          <w:bCs/>
          <w:sz w:val="22"/>
          <w:szCs w:val="22"/>
        </w:rPr>
        <w:t>5%</w:t>
      </w:r>
      <w:r w:rsidRPr="00560AC8">
        <w:rPr>
          <w:rFonts w:ascii="Georgia" w:eastAsia="Calibri" w:hAnsi="Georgia"/>
          <w:bCs/>
          <w:sz w:val="22"/>
          <w:szCs w:val="22"/>
        </w:rPr>
        <w:tab/>
      </w:r>
      <w:r w:rsidRPr="00560AC8">
        <w:rPr>
          <w:rFonts w:ascii="Georgia" w:eastAsia="Calibri" w:hAnsi="Georgia"/>
          <w:bCs/>
          <w:sz w:val="22"/>
          <w:szCs w:val="22"/>
        </w:rPr>
        <w:tab/>
      </w:r>
      <w:r w:rsidRPr="00560AC8">
        <w:rPr>
          <w:rFonts w:ascii="Georgia" w:eastAsia="Calibri" w:hAnsi="Georgia"/>
          <w:bCs/>
          <w:sz w:val="22"/>
          <w:szCs w:val="22"/>
        </w:rPr>
        <w:tab/>
      </w:r>
      <w:r w:rsidRPr="00560AC8">
        <w:rPr>
          <w:rFonts w:ascii="Georgia" w:eastAsia="Calibri" w:hAnsi="Georgia"/>
          <w:b/>
          <w:bCs/>
          <w:sz w:val="22"/>
          <w:szCs w:val="22"/>
        </w:rPr>
        <w:t xml:space="preserve">D: </w:t>
      </w:r>
      <w:r w:rsidRPr="00560AC8">
        <w:rPr>
          <w:rFonts w:ascii="Georgia" w:eastAsia="Calibri" w:hAnsi="Georgia"/>
          <w:bCs/>
          <w:sz w:val="22"/>
          <w:szCs w:val="22"/>
        </w:rPr>
        <w:t>60%-69.9% (</w:t>
      </w:r>
      <w:r>
        <w:rPr>
          <w:rFonts w:ascii="Georgia" w:eastAsia="Calibri" w:hAnsi="Georgia"/>
          <w:bCs/>
          <w:sz w:val="22"/>
          <w:szCs w:val="22"/>
        </w:rPr>
        <w:t xml:space="preserve">600 – 699 </w:t>
      </w:r>
      <w:r w:rsidRPr="00560AC8">
        <w:rPr>
          <w:rFonts w:ascii="Georgia" w:eastAsia="Calibri" w:hAnsi="Georgia"/>
          <w:bCs/>
          <w:sz w:val="22"/>
          <w:szCs w:val="22"/>
        </w:rPr>
        <w:t>points)</w:t>
      </w:r>
    </w:p>
    <w:p w14:paraId="40A40C33" w14:textId="77777777" w:rsidR="00F81071" w:rsidRPr="00560AC8" w:rsidRDefault="00F81071" w:rsidP="00F81071">
      <w:pPr>
        <w:spacing w:line="240" w:lineRule="auto"/>
        <w:ind w:left="0"/>
        <w:contextualSpacing/>
        <w:rPr>
          <w:rFonts w:ascii="Georgia" w:eastAsia="Calibri" w:hAnsi="Georgia"/>
          <w:b/>
          <w:bCs/>
          <w:sz w:val="22"/>
          <w:szCs w:val="22"/>
        </w:rPr>
      </w:pPr>
      <w:bookmarkStart w:id="3" w:name="_Hlk49105210"/>
      <w:r>
        <w:rPr>
          <w:rFonts w:ascii="Georgia" w:eastAsia="Calibri" w:hAnsi="Georgia"/>
          <w:bCs/>
          <w:sz w:val="22"/>
          <w:szCs w:val="22"/>
        </w:rPr>
        <w:t>Mini-Paper</w:t>
      </w:r>
      <w:bookmarkEnd w:id="3"/>
      <w:r>
        <w:rPr>
          <w:rFonts w:ascii="Georgia" w:eastAsia="Calibri" w:hAnsi="Georgia"/>
          <w:bCs/>
          <w:sz w:val="22"/>
          <w:szCs w:val="22"/>
        </w:rPr>
        <w:tab/>
      </w:r>
      <w:r>
        <w:rPr>
          <w:rFonts w:ascii="Georgia" w:eastAsia="Calibri" w:hAnsi="Georgia"/>
          <w:bCs/>
          <w:sz w:val="22"/>
          <w:szCs w:val="22"/>
        </w:rPr>
        <w:tab/>
      </w:r>
      <w:r w:rsidRPr="00560AC8">
        <w:rPr>
          <w:rFonts w:ascii="Georgia" w:eastAsia="Calibri" w:hAnsi="Georgia"/>
          <w:bCs/>
          <w:sz w:val="22"/>
          <w:szCs w:val="22"/>
        </w:rPr>
        <w:tab/>
      </w:r>
      <w:r w:rsidRPr="00560AC8">
        <w:rPr>
          <w:rFonts w:ascii="Georgia" w:eastAsia="Calibri" w:hAnsi="Georgia"/>
          <w:bCs/>
          <w:sz w:val="22"/>
          <w:szCs w:val="22"/>
        </w:rPr>
        <w:tab/>
      </w:r>
      <w:r w:rsidRPr="005C0829">
        <w:rPr>
          <w:rFonts w:ascii="Georgia" w:eastAsia="Calibri" w:hAnsi="Georgia"/>
          <w:bCs/>
          <w:sz w:val="22"/>
          <w:szCs w:val="22"/>
          <w:u w:val="single"/>
        </w:rPr>
        <w:t xml:space="preserve">   5%</w:t>
      </w:r>
      <w:r w:rsidRPr="00560AC8">
        <w:rPr>
          <w:rFonts w:ascii="Georgia" w:eastAsia="Calibri" w:hAnsi="Georgia"/>
          <w:bCs/>
          <w:sz w:val="22"/>
          <w:szCs w:val="22"/>
        </w:rPr>
        <w:tab/>
      </w:r>
      <w:r w:rsidRPr="00560AC8">
        <w:rPr>
          <w:rFonts w:ascii="Georgia" w:eastAsia="Calibri" w:hAnsi="Georgia"/>
          <w:bCs/>
          <w:sz w:val="22"/>
          <w:szCs w:val="22"/>
        </w:rPr>
        <w:tab/>
      </w:r>
      <w:r>
        <w:rPr>
          <w:rFonts w:ascii="Georgia" w:eastAsia="Calibri" w:hAnsi="Georgia"/>
          <w:bCs/>
          <w:sz w:val="22"/>
          <w:szCs w:val="22"/>
        </w:rPr>
        <w:tab/>
      </w:r>
      <w:r w:rsidRPr="00560AC8">
        <w:rPr>
          <w:rFonts w:ascii="Georgia" w:eastAsia="Calibri" w:hAnsi="Georgia"/>
          <w:b/>
          <w:bCs/>
          <w:sz w:val="22"/>
          <w:szCs w:val="22"/>
        </w:rPr>
        <w:t xml:space="preserve">F: </w:t>
      </w:r>
      <w:r w:rsidRPr="00560AC8">
        <w:rPr>
          <w:rFonts w:ascii="Georgia" w:eastAsia="Calibri" w:hAnsi="Georgia"/>
          <w:bCs/>
          <w:sz w:val="22"/>
          <w:szCs w:val="22"/>
        </w:rPr>
        <w:t>59% or less (</w:t>
      </w:r>
      <w:r>
        <w:rPr>
          <w:rFonts w:ascii="Georgia" w:eastAsia="Calibri" w:hAnsi="Georgia"/>
          <w:bCs/>
          <w:sz w:val="22"/>
          <w:szCs w:val="22"/>
        </w:rPr>
        <w:t>590</w:t>
      </w:r>
      <w:r w:rsidRPr="00560AC8">
        <w:rPr>
          <w:rFonts w:ascii="Georgia" w:eastAsia="Calibri" w:hAnsi="Georgia"/>
          <w:bCs/>
          <w:sz w:val="22"/>
          <w:szCs w:val="22"/>
        </w:rPr>
        <w:t xml:space="preserve"> points or less)</w:t>
      </w:r>
    </w:p>
    <w:p w14:paraId="6687DD2A" w14:textId="5D039275" w:rsidR="0021338D" w:rsidRPr="00F81071" w:rsidRDefault="00F81071" w:rsidP="00AF7AFA">
      <w:pPr>
        <w:spacing w:line="240" w:lineRule="auto"/>
        <w:ind w:left="0"/>
        <w:contextualSpacing/>
        <w:rPr>
          <w:rStyle w:val="SubtleEmphasis"/>
          <w:rFonts w:ascii="Georgia" w:eastAsia="Calibri" w:hAnsi="Georgia"/>
          <w:bCs/>
          <w:i w:val="0"/>
          <w:iCs w:val="0"/>
          <w:sz w:val="22"/>
          <w:szCs w:val="22"/>
        </w:rPr>
      </w:pPr>
      <w:r w:rsidRPr="00560AC8">
        <w:rPr>
          <w:rFonts w:ascii="Georgia" w:eastAsia="Calibri" w:hAnsi="Georgia"/>
          <w:bCs/>
          <w:sz w:val="22"/>
          <w:szCs w:val="22"/>
        </w:rPr>
        <w:tab/>
      </w:r>
      <w:r w:rsidRPr="00560AC8">
        <w:rPr>
          <w:rFonts w:ascii="Georgia" w:eastAsia="Calibri" w:hAnsi="Georgia"/>
          <w:bCs/>
          <w:sz w:val="22"/>
          <w:szCs w:val="22"/>
        </w:rPr>
        <w:tab/>
      </w:r>
      <w:r w:rsidRPr="00560AC8">
        <w:rPr>
          <w:rFonts w:ascii="Georgia" w:eastAsia="Calibri" w:hAnsi="Georgia"/>
          <w:bCs/>
          <w:sz w:val="22"/>
          <w:szCs w:val="22"/>
        </w:rPr>
        <w:tab/>
      </w:r>
      <w:r>
        <w:rPr>
          <w:rFonts w:ascii="Georgia" w:eastAsia="Calibri" w:hAnsi="Georgia"/>
          <w:bCs/>
          <w:sz w:val="22"/>
          <w:szCs w:val="22"/>
        </w:rPr>
        <w:tab/>
      </w:r>
      <w:r w:rsidRPr="00560AC8">
        <w:rPr>
          <w:rFonts w:ascii="Georgia" w:eastAsia="Calibri" w:hAnsi="Georgia"/>
          <w:bCs/>
          <w:sz w:val="22"/>
          <w:szCs w:val="22"/>
        </w:rPr>
        <w:t>Total:  100.0%</w:t>
      </w:r>
    </w:p>
    <w:p w14:paraId="0EC0B3A0" w14:textId="77777777" w:rsidR="00F81071" w:rsidRDefault="00F81071" w:rsidP="00A00029">
      <w:pPr>
        <w:spacing w:line="240" w:lineRule="auto"/>
        <w:ind w:left="0"/>
        <w:rPr>
          <w:rStyle w:val="SubtleEmphasis"/>
        </w:rPr>
      </w:pPr>
    </w:p>
    <w:p w14:paraId="6552934E" w14:textId="5C03898C" w:rsidR="00110E0F" w:rsidRPr="00BA58BF" w:rsidRDefault="00A00029" w:rsidP="00A00029">
      <w:pPr>
        <w:spacing w:line="240" w:lineRule="auto"/>
        <w:ind w:left="0"/>
        <w:rPr>
          <w:rStyle w:val="SubtleEmphasis"/>
        </w:rPr>
      </w:pPr>
      <w:r w:rsidRPr="00BA58BF">
        <w:rPr>
          <w:rStyle w:val="SubtleEmphasis"/>
        </w:rPr>
        <w:t>Incomplete Grade Policy:</w:t>
      </w:r>
    </w:p>
    <w:p w14:paraId="52D8723A" w14:textId="6A9BCAA6" w:rsidR="00FC7FD9" w:rsidRDefault="00A00029" w:rsidP="00A00029">
      <w:pPr>
        <w:spacing w:line="240" w:lineRule="auto"/>
        <w:ind w:left="0"/>
        <w:rPr>
          <w:rFonts w:ascii="Georgia" w:eastAsia="Calibri" w:hAnsi="Georgia"/>
          <w:sz w:val="22"/>
          <w:szCs w:val="22"/>
        </w:rPr>
      </w:pPr>
      <w:r w:rsidRPr="00560AC8">
        <w:rPr>
          <w:rFonts w:ascii="Georgia" w:eastAsia="Calibri" w:hAnsi="Georgia"/>
          <w:sz w:val="22"/>
          <w:szCs w:val="22"/>
        </w:rPr>
        <w:t xml:space="preserve">In general, only the above grades will be given. Incomplete grades (such as “WP”, “WF”,“I”, “X”, “H”, or “N”) are NOT given under any circumstances. Students having difficulties meeting the course requirements can withdraw from the course by the withdrawal deadline. Students </w:t>
      </w:r>
    </w:p>
    <w:p w14:paraId="20B0DAC7" w14:textId="7C11D2FF" w:rsidR="00A00029" w:rsidRPr="00560AC8" w:rsidRDefault="00A00029" w:rsidP="00A00029">
      <w:pPr>
        <w:spacing w:line="240" w:lineRule="auto"/>
        <w:ind w:left="0"/>
        <w:rPr>
          <w:rFonts w:ascii="Georgia" w:eastAsia="Calibri" w:hAnsi="Georgia"/>
          <w:sz w:val="22"/>
          <w:szCs w:val="22"/>
        </w:rPr>
      </w:pPr>
      <w:r w:rsidRPr="00560AC8">
        <w:rPr>
          <w:rFonts w:ascii="Georgia" w:eastAsia="Calibri" w:hAnsi="Georgia"/>
          <w:sz w:val="22"/>
          <w:szCs w:val="22"/>
        </w:rPr>
        <w:t xml:space="preserve">withdrawing from the course will receive a course grade of </w:t>
      </w:r>
      <w:r w:rsidR="007A2804" w:rsidRPr="00560AC8">
        <w:rPr>
          <w:rFonts w:ascii="Georgia" w:eastAsia="Calibri" w:hAnsi="Georgia"/>
          <w:sz w:val="22"/>
          <w:szCs w:val="22"/>
        </w:rPr>
        <w:t>“</w:t>
      </w:r>
      <w:r w:rsidRPr="00560AC8">
        <w:rPr>
          <w:rFonts w:ascii="Georgia" w:eastAsia="Calibri" w:hAnsi="Georgia"/>
          <w:sz w:val="22"/>
          <w:szCs w:val="22"/>
        </w:rPr>
        <w:t>W</w:t>
      </w:r>
      <w:r w:rsidR="007A2804" w:rsidRPr="00560AC8">
        <w:rPr>
          <w:rFonts w:ascii="Georgia" w:eastAsia="Calibri" w:hAnsi="Georgia"/>
          <w:sz w:val="22"/>
          <w:szCs w:val="22"/>
        </w:rPr>
        <w:t>”</w:t>
      </w:r>
      <w:r w:rsidRPr="00560AC8">
        <w:rPr>
          <w:rFonts w:ascii="Georgia" w:eastAsia="Calibri" w:hAnsi="Georgia"/>
          <w:sz w:val="22"/>
          <w:szCs w:val="22"/>
        </w:rPr>
        <w:t xml:space="preserve">. Further, students cannot withdraw themselves after the withdrawal deadline, </w:t>
      </w:r>
      <w:r w:rsidR="00CC2D69" w:rsidRPr="00560AC8">
        <w:rPr>
          <w:rFonts w:ascii="Georgia" w:eastAsia="Calibri" w:hAnsi="Georgia"/>
          <w:b/>
          <w:bCs/>
          <w:sz w:val="22"/>
          <w:szCs w:val="22"/>
          <w:highlight w:val="yellow"/>
        </w:rPr>
        <w:t>October 30</w:t>
      </w:r>
      <w:r w:rsidR="00CC2D69" w:rsidRPr="00560AC8">
        <w:rPr>
          <w:rFonts w:ascii="Georgia" w:eastAsia="Calibri" w:hAnsi="Georgia"/>
          <w:b/>
          <w:bCs/>
          <w:sz w:val="22"/>
          <w:szCs w:val="22"/>
          <w:highlight w:val="yellow"/>
          <w:vertAlign w:val="superscript"/>
        </w:rPr>
        <w:t>th</w:t>
      </w:r>
      <w:r w:rsidR="00CC2D69" w:rsidRPr="00560AC8">
        <w:rPr>
          <w:rFonts w:ascii="Georgia" w:eastAsia="Calibri" w:hAnsi="Georgia"/>
          <w:sz w:val="22"/>
          <w:szCs w:val="22"/>
        </w:rPr>
        <w:t xml:space="preserve"> </w:t>
      </w:r>
      <w:r w:rsidRPr="00560AC8">
        <w:rPr>
          <w:rFonts w:ascii="Georgia" w:eastAsia="Calibri" w:hAnsi="Georgia"/>
          <w:sz w:val="22"/>
          <w:szCs w:val="22"/>
        </w:rPr>
        <w:t>(Valencia Withdrawal policy)</w:t>
      </w:r>
      <w:r w:rsidR="009E2DE3" w:rsidRPr="00560AC8">
        <w:rPr>
          <w:rFonts w:ascii="Georgia" w:eastAsia="Calibri" w:hAnsi="Georgia"/>
          <w:sz w:val="22"/>
          <w:szCs w:val="22"/>
        </w:rPr>
        <w:t>. S</w:t>
      </w:r>
      <w:r w:rsidRPr="00560AC8">
        <w:rPr>
          <w:rFonts w:ascii="Georgia" w:eastAsia="Calibri" w:hAnsi="Georgia"/>
          <w:sz w:val="22"/>
          <w:szCs w:val="22"/>
        </w:rPr>
        <w:t xml:space="preserve">tudents who fail to withdraw before the deadline and are ineligible to continue in the class, will receive an overall grade of </w:t>
      </w:r>
      <w:r w:rsidR="009E2DE3" w:rsidRPr="00560AC8">
        <w:rPr>
          <w:rFonts w:ascii="Georgia" w:eastAsia="Calibri" w:hAnsi="Georgia"/>
          <w:sz w:val="22"/>
          <w:szCs w:val="22"/>
        </w:rPr>
        <w:t>“</w:t>
      </w:r>
      <w:r w:rsidRPr="00560AC8">
        <w:rPr>
          <w:rFonts w:ascii="Georgia" w:eastAsia="Calibri" w:hAnsi="Georgia"/>
          <w:sz w:val="22"/>
          <w:szCs w:val="22"/>
        </w:rPr>
        <w:t>F</w:t>
      </w:r>
      <w:r w:rsidR="009E2DE3" w:rsidRPr="00560AC8">
        <w:rPr>
          <w:rFonts w:ascii="Georgia" w:eastAsia="Calibri" w:hAnsi="Georgia"/>
          <w:sz w:val="22"/>
          <w:szCs w:val="22"/>
        </w:rPr>
        <w:t>”</w:t>
      </w:r>
      <w:r w:rsidRPr="00560AC8">
        <w:rPr>
          <w:rFonts w:ascii="Georgia" w:eastAsia="Calibri" w:hAnsi="Georgia"/>
          <w:sz w:val="22"/>
          <w:szCs w:val="22"/>
        </w:rPr>
        <w:t xml:space="preserve"> for the course. </w:t>
      </w:r>
    </w:p>
    <w:p w14:paraId="3BC5C0C3" w14:textId="77777777" w:rsidR="00A00029" w:rsidRPr="00560AC8" w:rsidRDefault="00A00029" w:rsidP="00A00029">
      <w:pPr>
        <w:spacing w:line="240" w:lineRule="auto"/>
        <w:ind w:left="0"/>
        <w:rPr>
          <w:rFonts w:ascii="Georgia" w:eastAsia="Calibri" w:hAnsi="Georgia"/>
          <w:b/>
          <w:bCs/>
          <w:sz w:val="22"/>
          <w:szCs w:val="22"/>
          <w:u w:val="single"/>
        </w:rPr>
      </w:pPr>
    </w:p>
    <w:p w14:paraId="68348DCF" w14:textId="28B1D688" w:rsidR="00A00029" w:rsidRPr="00620EDC" w:rsidRDefault="00A00029" w:rsidP="00334FDF">
      <w:pPr>
        <w:spacing w:line="240" w:lineRule="auto"/>
        <w:ind w:left="0"/>
        <w:rPr>
          <w:rStyle w:val="SubtleEmphasis"/>
        </w:rPr>
      </w:pPr>
      <w:r w:rsidRPr="00620EDC">
        <w:rPr>
          <w:rStyle w:val="SubtleEmphasis"/>
        </w:rPr>
        <w:t>Disclaimer</w:t>
      </w:r>
      <w:r w:rsidR="00472344" w:rsidRPr="00620EDC">
        <w:rPr>
          <w:rStyle w:val="SubtleEmphasis"/>
        </w:rPr>
        <w:t>:</w:t>
      </w:r>
    </w:p>
    <w:p w14:paraId="22382B84" w14:textId="0B2C0E6D" w:rsidR="005269C0" w:rsidRDefault="00A00029" w:rsidP="0066688E">
      <w:pPr>
        <w:spacing w:line="240" w:lineRule="auto"/>
        <w:ind w:left="0"/>
        <w:contextualSpacing/>
        <w:jc w:val="center"/>
      </w:pPr>
      <w:r w:rsidRPr="00560AC8">
        <w:rPr>
          <w:rFonts w:ascii="Georgia" w:eastAsia="Calibri" w:hAnsi="Georgia"/>
          <w:sz w:val="22"/>
          <w:szCs w:val="22"/>
        </w:rPr>
        <w:t>This syllabus is intended to give the student guidance in what may be covered during the semester and will be followed as closely as possible. However, the professor reserves the right to modify, supplement and make changes as the course needs arise.</w:t>
      </w:r>
      <w:r w:rsidR="003257CD" w:rsidRPr="00560AC8">
        <w:rPr>
          <w:rFonts w:ascii="Georgia" w:eastAsia="Calibri" w:hAnsi="Georgia"/>
          <w:sz w:val="22"/>
          <w:szCs w:val="22"/>
        </w:rPr>
        <w:br w:type="page"/>
      </w:r>
    </w:p>
    <w:p w14:paraId="0A202243" w14:textId="77777777" w:rsidR="0066688E" w:rsidRPr="00E7090E" w:rsidRDefault="0066688E" w:rsidP="0066688E">
      <w:pPr>
        <w:spacing w:line="240" w:lineRule="auto"/>
        <w:ind w:left="0"/>
        <w:contextualSpacing/>
        <w:jc w:val="center"/>
        <w:rPr>
          <w:rFonts w:ascii="Georgia" w:eastAsia="Calibri" w:hAnsi="Georgia"/>
          <w:b/>
          <w:bCs/>
          <w:sz w:val="22"/>
          <w:szCs w:val="22"/>
        </w:rPr>
      </w:pPr>
      <w:r w:rsidRPr="00E7090E">
        <w:rPr>
          <w:rFonts w:ascii="Georgia" w:eastAsia="Calibri" w:hAnsi="Georgia"/>
          <w:b/>
          <w:bCs/>
          <w:noProof/>
          <w:sz w:val="22"/>
          <w:szCs w:val="22"/>
        </w:rPr>
        <w:lastRenderedPageBreak/>
        <w:drawing>
          <wp:inline distT="0" distB="0" distL="0" distR="0" wp14:anchorId="7782B9CB" wp14:editId="6D1EA032">
            <wp:extent cx="2136769" cy="594360"/>
            <wp:effectExtent l="0" t="0" r="0" b="0"/>
            <wp:docPr id="4" name="Picture 4" descr="Downtown Camp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town Campu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8475" cy="647685"/>
                    </a:xfrm>
                    <a:prstGeom prst="rect">
                      <a:avLst/>
                    </a:prstGeom>
                    <a:noFill/>
                    <a:ln>
                      <a:noFill/>
                    </a:ln>
                  </pic:spPr>
                </pic:pic>
              </a:graphicData>
            </a:graphic>
          </wp:inline>
        </w:drawing>
      </w:r>
    </w:p>
    <w:p w14:paraId="0DCF1785" w14:textId="77777777" w:rsidR="0066688E" w:rsidRPr="00E7090E" w:rsidRDefault="0066688E" w:rsidP="0066688E">
      <w:pPr>
        <w:spacing w:line="240" w:lineRule="auto"/>
        <w:ind w:left="0"/>
        <w:contextualSpacing/>
        <w:jc w:val="center"/>
        <w:rPr>
          <w:rFonts w:ascii="Georgia" w:eastAsia="Calibri" w:hAnsi="Georgia"/>
          <w:b/>
          <w:bCs/>
          <w:sz w:val="22"/>
          <w:szCs w:val="22"/>
        </w:rPr>
      </w:pPr>
      <w:r w:rsidRPr="00E7090E">
        <w:rPr>
          <w:rFonts w:ascii="Georgia" w:eastAsia="Calibri" w:hAnsi="Georgia"/>
          <w:b/>
          <w:bCs/>
          <w:sz w:val="22"/>
          <w:szCs w:val="22"/>
        </w:rPr>
        <w:t>PSY 2012 General Psychology</w:t>
      </w:r>
    </w:p>
    <w:p w14:paraId="5CC5FF1D" w14:textId="77777777" w:rsidR="0066688E" w:rsidRPr="00E7090E" w:rsidRDefault="0066688E" w:rsidP="0066688E">
      <w:pPr>
        <w:spacing w:line="240" w:lineRule="auto"/>
        <w:ind w:left="0"/>
        <w:contextualSpacing/>
        <w:jc w:val="center"/>
        <w:rPr>
          <w:rFonts w:ascii="Georgia" w:eastAsia="Calibri" w:hAnsi="Georgia"/>
          <w:b/>
          <w:bCs/>
          <w:sz w:val="22"/>
          <w:szCs w:val="22"/>
        </w:rPr>
      </w:pPr>
      <w:r w:rsidRPr="00E7090E">
        <w:rPr>
          <w:rFonts w:ascii="Georgia" w:eastAsia="Calibri" w:hAnsi="Georgia"/>
          <w:b/>
          <w:bCs/>
          <w:sz w:val="22"/>
          <w:szCs w:val="22"/>
        </w:rPr>
        <w:t>Fall Semester 2020 8/24/2020 – 12/13/2020</w:t>
      </w:r>
    </w:p>
    <w:p w14:paraId="32D8E569" w14:textId="77777777" w:rsidR="0066688E" w:rsidRDefault="0066688E" w:rsidP="0066688E">
      <w:pPr>
        <w:spacing w:line="240" w:lineRule="auto"/>
        <w:ind w:left="0"/>
        <w:contextualSpacing/>
        <w:jc w:val="center"/>
        <w:rPr>
          <w:rFonts w:ascii="Georgia" w:eastAsia="Calibri" w:hAnsi="Georgia"/>
          <w:b/>
          <w:bCs/>
          <w:sz w:val="22"/>
          <w:szCs w:val="22"/>
        </w:rPr>
      </w:pPr>
      <w:r w:rsidRPr="00E7090E">
        <w:rPr>
          <w:rFonts w:ascii="Georgia" w:eastAsia="Calibri" w:hAnsi="Georgia"/>
          <w:b/>
          <w:bCs/>
          <w:sz w:val="22"/>
          <w:szCs w:val="22"/>
        </w:rPr>
        <w:t>COURSE CALENDAR - CRN 15932 – Online</w:t>
      </w:r>
    </w:p>
    <w:p w14:paraId="191879DA" w14:textId="1A658FD4" w:rsidR="0066688E" w:rsidRDefault="0066688E" w:rsidP="0066688E">
      <w:pPr>
        <w:spacing w:line="240" w:lineRule="auto"/>
        <w:ind w:left="0"/>
        <w:contextualSpacing/>
        <w:rPr>
          <w:rFonts w:ascii="Georgia" w:eastAsia="Calibri" w:hAnsi="Georgia"/>
          <w:b/>
          <w:bCs/>
          <w:sz w:val="22"/>
          <w:szCs w:val="22"/>
          <w:u w:val="single"/>
        </w:rPr>
      </w:pPr>
    </w:p>
    <w:p w14:paraId="454B7575" w14:textId="77777777" w:rsidR="006E265D" w:rsidRPr="00560AC8" w:rsidRDefault="006E265D" w:rsidP="0066688E">
      <w:pPr>
        <w:spacing w:line="240" w:lineRule="auto"/>
        <w:ind w:left="0"/>
        <w:contextualSpacing/>
        <w:rPr>
          <w:rFonts w:ascii="Georgia" w:eastAsia="Calibri" w:hAnsi="Georgia"/>
          <w:b/>
          <w:bCs/>
          <w:sz w:val="22"/>
          <w:szCs w:val="22"/>
          <w:u w:val="single"/>
        </w:rPr>
      </w:pPr>
    </w:p>
    <w:tbl>
      <w:tblPr>
        <w:tblStyle w:val="TableGrid"/>
        <w:tblW w:w="9625" w:type="dxa"/>
        <w:tblLook w:val="04A0" w:firstRow="1" w:lastRow="0" w:firstColumn="1" w:lastColumn="0" w:noHBand="0" w:noVBand="1"/>
        <w:tblCaption w:val="Course Calendar"/>
        <w:tblDescription w:val="Weeks column on the left side of table. Topics column on the right side of table."/>
      </w:tblPr>
      <w:tblGrid>
        <w:gridCol w:w="2065"/>
        <w:gridCol w:w="5130"/>
        <w:gridCol w:w="2430"/>
      </w:tblGrid>
      <w:tr w:rsidR="0066688E" w:rsidRPr="00560AC8" w14:paraId="3EACDBD3" w14:textId="77777777" w:rsidTr="00CB3513">
        <w:tc>
          <w:tcPr>
            <w:tcW w:w="2065" w:type="dxa"/>
          </w:tcPr>
          <w:p w14:paraId="5B0771DE" w14:textId="77777777" w:rsidR="0066688E" w:rsidRPr="00560AC8" w:rsidRDefault="0066688E" w:rsidP="00CB3513">
            <w:pPr>
              <w:ind w:left="0"/>
              <w:contextualSpacing/>
              <w:jc w:val="center"/>
              <w:rPr>
                <w:rFonts w:ascii="Georgia" w:eastAsia="Calibri" w:hAnsi="Georgia"/>
                <w:b/>
                <w:bCs/>
                <w:sz w:val="22"/>
                <w:szCs w:val="22"/>
              </w:rPr>
            </w:pPr>
            <w:r w:rsidRPr="00560AC8">
              <w:rPr>
                <w:rFonts w:ascii="Georgia" w:eastAsia="Calibri" w:hAnsi="Georgia"/>
                <w:b/>
                <w:bCs/>
                <w:sz w:val="22"/>
                <w:szCs w:val="22"/>
              </w:rPr>
              <w:t>Weeks</w:t>
            </w:r>
            <w:r>
              <w:rPr>
                <w:rFonts w:ascii="Georgia" w:eastAsia="Calibri" w:hAnsi="Georgia"/>
                <w:b/>
                <w:bCs/>
                <w:sz w:val="22"/>
                <w:szCs w:val="22"/>
              </w:rPr>
              <w:t>/Dates</w:t>
            </w:r>
          </w:p>
        </w:tc>
        <w:tc>
          <w:tcPr>
            <w:tcW w:w="5130" w:type="dxa"/>
          </w:tcPr>
          <w:p w14:paraId="47A82B0A" w14:textId="77777777" w:rsidR="0066688E" w:rsidRPr="00560AC8" w:rsidRDefault="0066688E" w:rsidP="00CB3513">
            <w:pPr>
              <w:ind w:left="0"/>
              <w:contextualSpacing/>
              <w:jc w:val="center"/>
              <w:rPr>
                <w:rFonts w:ascii="Georgia" w:eastAsia="Calibri" w:hAnsi="Georgia"/>
                <w:b/>
                <w:bCs/>
                <w:sz w:val="22"/>
                <w:szCs w:val="22"/>
              </w:rPr>
            </w:pPr>
            <w:r w:rsidRPr="00560AC8">
              <w:rPr>
                <w:rFonts w:ascii="Georgia" w:eastAsia="Calibri" w:hAnsi="Georgia"/>
                <w:b/>
                <w:bCs/>
                <w:sz w:val="22"/>
                <w:szCs w:val="22"/>
              </w:rPr>
              <w:t>Topics</w:t>
            </w:r>
            <w:r>
              <w:rPr>
                <w:rFonts w:ascii="Georgia" w:eastAsia="Calibri" w:hAnsi="Georgia"/>
                <w:b/>
                <w:bCs/>
                <w:sz w:val="22"/>
                <w:szCs w:val="22"/>
              </w:rPr>
              <w:t xml:space="preserve"> and Textbook Chapters</w:t>
            </w:r>
          </w:p>
        </w:tc>
        <w:tc>
          <w:tcPr>
            <w:tcW w:w="2430" w:type="dxa"/>
          </w:tcPr>
          <w:p w14:paraId="1987ECDC" w14:textId="77777777" w:rsidR="0066688E" w:rsidRDefault="0066688E" w:rsidP="00CB3513">
            <w:pPr>
              <w:ind w:left="0"/>
              <w:contextualSpacing/>
              <w:jc w:val="center"/>
              <w:rPr>
                <w:rFonts w:ascii="Georgia" w:eastAsia="Calibri" w:hAnsi="Georgia"/>
                <w:b/>
                <w:bCs/>
                <w:sz w:val="22"/>
                <w:szCs w:val="22"/>
              </w:rPr>
            </w:pPr>
            <w:r>
              <w:rPr>
                <w:rFonts w:ascii="Georgia" w:eastAsia="Calibri" w:hAnsi="Georgia"/>
                <w:b/>
                <w:bCs/>
                <w:sz w:val="22"/>
                <w:szCs w:val="22"/>
              </w:rPr>
              <w:t xml:space="preserve">Homework </w:t>
            </w:r>
          </w:p>
          <w:p w14:paraId="0E967FAD" w14:textId="77777777" w:rsidR="0066688E" w:rsidRPr="00560AC8" w:rsidRDefault="0066688E" w:rsidP="00CB3513">
            <w:pPr>
              <w:ind w:left="0"/>
              <w:contextualSpacing/>
              <w:jc w:val="center"/>
              <w:rPr>
                <w:rFonts w:ascii="Georgia" w:eastAsia="Calibri" w:hAnsi="Georgia"/>
                <w:b/>
                <w:bCs/>
                <w:sz w:val="22"/>
                <w:szCs w:val="22"/>
              </w:rPr>
            </w:pPr>
            <w:r>
              <w:rPr>
                <w:rFonts w:ascii="Georgia" w:eastAsia="Calibri" w:hAnsi="Georgia"/>
                <w:b/>
                <w:bCs/>
                <w:sz w:val="22"/>
                <w:szCs w:val="22"/>
              </w:rPr>
              <w:t>Due Dates</w:t>
            </w:r>
          </w:p>
        </w:tc>
      </w:tr>
      <w:tr w:rsidR="0066688E" w:rsidRPr="00560AC8" w14:paraId="2CBF4D70" w14:textId="77777777" w:rsidTr="00CB3513">
        <w:tc>
          <w:tcPr>
            <w:tcW w:w="2065" w:type="dxa"/>
          </w:tcPr>
          <w:p w14:paraId="087A0E8A" w14:textId="77777777" w:rsidR="0066688E" w:rsidRDefault="0066688E" w:rsidP="00CB3513">
            <w:pPr>
              <w:ind w:left="0"/>
              <w:contextualSpacing/>
              <w:jc w:val="center"/>
              <w:rPr>
                <w:rFonts w:ascii="Georgia" w:eastAsia="Calibri" w:hAnsi="Georgia"/>
                <w:sz w:val="22"/>
                <w:szCs w:val="22"/>
              </w:rPr>
            </w:pPr>
            <w:r w:rsidRPr="00560AC8">
              <w:rPr>
                <w:rFonts w:ascii="Georgia" w:eastAsia="Calibri" w:hAnsi="Georgia"/>
                <w:sz w:val="22"/>
                <w:szCs w:val="22"/>
              </w:rPr>
              <w:t>1 -</w:t>
            </w:r>
            <w:r>
              <w:rPr>
                <w:rFonts w:ascii="Georgia" w:eastAsia="Calibri" w:hAnsi="Georgia"/>
                <w:sz w:val="22"/>
                <w:szCs w:val="22"/>
              </w:rPr>
              <w:t xml:space="preserve"> </w:t>
            </w:r>
            <w:r w:rsidRPr="00560AC8">
              <w:rPr>
                <w:rFonts w:ascii="Georgia" w:eastAsia="Calibri" w:hAnsi="Georgia"/>
                <w:sz w:val="22"/>
                <w:szCs w:val="22"/>
              </w:rPr>
              <w:t>2</w:t>
            </w:r>
          </w:p>
          <w:p w14:paraId="4D8C724A" w14:textId="77777777" w:rsidR="0066688E" w:rsidRPr="00560AC8" w:rsidRDefault="0066688E" w:rsidP="00CB3513">
            <w:pPr>
              <w:ind w:left="0"/>
              <w:contextualSpacing/>
              <w:jc w:val="center"/>
              <w:rPr>
                <w:rFonts w:ascii="Georgia" w:eastAsia="Calibri" w:hAnsi="Georgia"/>
                <w:sz w:val="22"/>
                <w:szCs w:val="22"/>
              </w:rPr>
            </w:pPr>
            <w:r w:rsidRPr="00C21558">
              <w:rPr>
                <w:rFonts w:ascii="Georgia" w:eastAsia="Calibri" w:hAnsi="Georgia"/>
                <w:sz w:val="22"/>
                <w:szCs w:val="22"/>
              </w:rPr>
              <w:t>(8/24-9/6)</w:t>
            </w:r>
          </w:p>
        </w:tc>
        <w:tc>
          <w:tcPr>
            <w:tcW w:w="5130" w:type="dxa"/>
          </w:tcPr>
          <w:p w14:paraId="20095687" w14:textId="77777777" w:rsidR="0066688E" w:rsidRDefault="0066688E" w:rsidP="00CB3513">
            <w:pPr>
              <w:ind w:left="0"/>
              <w:contextualSpacing/>
              <w:rPr>
                <w:rFonts w:ascii="Georgia" w:eastAsia="Calibri" w:hAnsi="Georgia"/>
                <w:sz w:val="22"/>
                <w:szCs w:val="22"/>
              </w:rPr>
            </w:pPr>
            <w:r w:rsidRPr="00E7090E">
              <w:rPr>
                <w:rFonts w:ascii="Georgia" w:eastAsia="Calibri" w:hAnsi="Georgia"/>
                <w:sz w:val="22"/>
                <w:szCs w:val="22"/>
              </w:rPr>
              <w:t>Unit 1: Introduction to the Course</w:t>
            </w:r>
          </w:p>
          <w:p w14:paraId="21494420" w14:textId="77777777" w:rsidR="0066688E" w:rsidRPr="00E7090E" w:rsidRDefault="0066688E" w:rsidP="00CB3513">
            <w:pPr>
              <w:ind w:left="0"/>
              <w:contextualSpacing/>
              <w:rPr>
                <w:rFonts w:ascii="Georgia" w:eastAsia="Calibri" w:hAnsi="Georgia"/>
                <w:sz w:val="22"/>
                <w:szCs w:val="22"/>
              </w:rPr>
            </w:pPr>
            <w:r w:rsidRPr="00E7090E">
              <w:rPr>
                <w:rFonts w:ascii="Georgia" w:eastAsia="Calibri" w:hAnsi="Georgia"/>
                <w:sz w:val="22"/>
                <w:szCs w:val="22"/>
              </w:rPr>
              <w:t xml:space="preserve">Overview of course materials and syllabus; discussion on the goals, history, applications, profession, and subfields of psychology.  </w:t>
            </w:r>
          </w:p>
          <w:p w14:paraId="12C73341" w14:textId="77777777" w:rsidR="0066688E" w:rsidRPr="00E7090E" w:rsidRDefault="0066688E" w:rsidP="00CB3513">
            <w:pPr>
              <w:ind w:left="0"/>
              <w:contextualSpacing/>
              <w:rPr>
                <w:rFonts w:ascii="Georgia" w:eastAsia="Calibri" w:hAnsi="Georgia"/>
                <w:sz w:val="22"/>
                <w:szCs w:val="22"/>
              </w:rPr>
            </w:pPr>
          </w:p>
          <w:p w14:paraId="7F05FDDB" w14:textId="77777777" w:rsidR="0066688E" w:rsidRPr="00E7090E" w:rsidRDefault="0066688E" w:rsidP="00CB3513">
            <w:pPr>
              <w:ind w:left="0"/>
              <w:contextualSpacing/>
              <w:rPr>
                <w:rFonts w:ascii="Georgia" w:eastAsia="Calibri" w:hAnsi="Georgia"/>
                <w:sz w:val="22"/>
                <w:szCs w:val="22"/>
              </w:rPr>
            </w:pPr>
            <w:r w:rsidRPr="00E7090E">
              <w:rPr>
                <w:rFonts w:ascii="Georgia" w:eastAsia="Calibri" w:hAnsi="Georgia"/>
                <w:sz w:val="22"/>
                <w:szCs w:val="22"/>
              </w:rPr>
              <w:t>Ch. 1 – Introduction to Psychology</w:t>
            </w:r>
          </w:p>
          <w:p w14:paraId="23E8B212" w14:textId="77777777" w:rsidR="0066688E" w:rsidRPr="00E7090E" w:rsidRDefault="0066688E" w:rsidP="00CB3513">
            <w:pPr>
              <w:ind w:left="0"/>
              <w:contextualSpacing/>
              <w:rPr>
                <w:rFonts w:ascii="Georgia" w:eastAsia="Calibri" w:hAnsi="Georgia"/>
                <w:sz w:val="22"/>
                <w:szCs w:val="22"/>
              </w:rPr>
            </w:pPr>
            <w:r w:rsidRPr="00E7090E">
              <w:rPr>
                <w:rFonts w:ascii="Georgia" w:eastAsia="Calibri" w:hAnsi="Georgia"/>
                <w:sz w:val="22"/>
                <w:szCs w:val="22"/>
              </w:rPr>
              <w:t>Ch. 2 – Psychological Research</w:t>
            </w:r>
          </w:p>
          <w:p w14:paraId="31042B97" w14:textId="77777777" w:rsidR="0066688E" w:rsidRPr="00E7090E" w:rsidRDefault="0066688E" w:rsidP="00CB3513">
            <w:pPr>
              <w:ind w:left="0"/>
              <w:contextualSpacing/>
              <w:rPr>
                <w:rFonts w:ascii="Georgia" w:eastAsia="Calibri" w:hAnsi="Georgia"/>
                <w:sz w:val="22"/>
                <w:szCs w:val="22"/>
              </w:rPr>
            </w:pPr>
          </w:p>
        </w:tc>
        <w:tc>
          <w:tcPr>
            <w:tcW w:w="2430" w:type="dxa"/>
          </w:tcPr>
          <w:p w14:paraId="08090B89" w14:textId="77777777" w:rsidR="0066688E" w:rsidRDefault="0066688E" w:rsidP="00CB3513">
            <w:pPr>
              <w:ind w:left="0"/>
              <w:contextualSpacing/>
              <w:rPr>
                <w:rFonts w:ascii="Georgia" w:eastAsia="Calibri" w:hAnsi="Georgia"/>
                <w:sz w:val="22"/>
                <w:szCs w:val="22"/>
              </w:rPr>
            </w:pPr>
            <w:r>
              <w:rPr>
                <w:rFonts w:ascii="Georgia" w:eastAsia="Calibri" w:hAnsi="Georgia"/>
                <w:sz w:val="22"/>
                <w:szCs w:val="22"/>
              </w:rPr>
              <w:t>Orientation Quiz</w:t>
            </w:r>
          </w:p>
          <w:p w14:paraId="5E0C4BC7" w14:textId="77777777" w:rsidR="0066688E" w:rsidRDefault="0066688E" w:rsidP="00CB3513">
            <w:pPr>
              <w:ind w:left="0"/>
              <w:contextualSpacing/>
              <w:rPr>
                <w:rFonts w:ascii="Georgia" w:eastAsia="Calibri" w:hAnsi="Georgia"/>
                <w:sz w:val="22"/>
                <w:szCs w:val="22"/>
              </w:rPr>
            </w:pPr>
            <w:r>
              <w:rPr>
                <w:rFonts w:ascii="Georgia" w:eastAsia="Calibri" w:hAnsi="Georgia"/>
                <w:sz w:val="22"/>
                <w:szCs w:val="22"/>
              </w:rPr>
              <w:t>Due by 8/30/2020</w:t>
            </w:r>
          </w:p>
          <w:p w14:paraId="18C3F64D" w14:textId="77777777" w:rsidR="0066688E" w:rsidRDefault="0066688E" w:rsidP="00CB3513">
            <w:pPr>
              <w:ind w:left="0"/>
              <w:rPr>
                <w:rFonts w:ascii="Georgia" w:eastAsia="Calibri" w:hAnsi="Georgia"/>
                <w:sz w:val="22"/>
                <w:szCs w:val="22"/>
              </w:rPr>
            </w:pPr>
          </w:p>
          <w:p w14:paraId="30CC95C1" w14:textId="77777777" w:rsidR="0066688E" w:rsidRDefault="0066688E" w:rsidP="00CB3513">
            <w:pPr>
              <w:ind w:left="0"/>
              <w:rPr>
                <w:rFonts w:ascii="Georgia" w:eastAsia="Calibri" w:hAnsi="Georgia"/>
                <w:sz w:val="22"/>
                <w:szCs w:val="22"/>
              </w:rPr>
            </w:pPr>
            <w:r w:rsidRPr="00CC69BC">
              <w:rPr>
                <w:rFonts w:ascii="Georgia" w:eastAsia="Calibri" w:hAnsi="Georgia"/>
                <w:sz w:val="22"/>
                <w:szCs w:val="22"/>
              </w:rPr>
              <w:t>S</w:t>
            </w:r>
            <w:r>
              <w:rPr>
                <w:rFonts w:ascii="Georgia" w:eastAsia="Calibri" w:hAnsi="Georgia"/>
                <w:sz w:val="22"/>
                <w:szCs w:val="22"/>
              </w:rPr>
              <w:t>martBook &amp; Terminology Quiz</w:t>
            </w:r>
          </w:p>
          <w:p w14:paraId="3399E647" w14:textId="77777777" w:rsidR="0066688E" w:rsidRDefault="0066688E" w:rsidP="00CB3513">
            <w:pPr>
              <w:ind w:left="0"/>
              <w:contextualSpacing/>
              <w:rPr>
                <w:rFonts w:ascii="Georgia" w:eastAsia="Calibri" w:hAnsi="Georgia"/>
                <w:sz w:val="22"/>
                <w:szCs w:val="22"/>
              </w:rPr>
            </w:pPr>
            <w:r>
              <w:rPr>
                <w:rFonts w:ascii="Georgia" w:eastAsia="Calibri" w:hAnsi="Georgia"/>
                <w:sz w:val="22"/>
                <w:szCs w:val="22"/>
              </w:rPr>
              <w:t>Due by 9/6/2020</w:t>
            </w:r>
          </w:p>
          <w:p w14:paraId="3224117A" w14:textId="77777777" w:rsidR="0066688E" w:rsidRPr="00C21558" w:rsidRDefault="0066688E" w:rsidP="00CB3513">
            <w:pPr>
              <w:ind w:left="0"/>
              <w:contextualSpacing/>
              <w:rPr>
                <w:rFonts w:ascii="Georgia" w:eastAsia="Calibri" w:hAnsi="Georgia"/>
                <w:sz w:val="22"/>
                <w:szCs w:val="22"/>
              </w:rPr>
            </w:pPr>
          </w:p>
        </w:tc>
      </w:tr>
      <w:tr w:rsidR="0066688E" w:rsidRPr="00560AC8" w14:paraId="1F980EA9" w14:textId="77777777" w:rsidTr="00CB3513">
        <w:tc>
          <w:tcPr>
            <w:tcW w:w="2065" w:type="dxa"/>
          </w:tcPr>
          <w:p w14:paraId="420A8C8B" w14:textId="77777777" w:rsidR="0066688E" w:rsidRDefault="0066688E" w:rsidP="00CB3513">
            <w:pPr>
              <w:ind w:left="0"/>
              <w:contextualSpacing/>
              <w:jc w:val="center"/>
              <w:rPr>
                <w:rFonts w:ascii="Georgia" w:eastAsia="Calibri" w:hAnsi="Georgia"/>
                <w:sz w:val="22"/>
                <w:szCs w:val="22"/>
              </w:rPr>
            </w:pPr>
            <w:r w:rsidRPr="00560AC8">
              <w:rPr>
                <w:rFonts w:ascii="Georgia" w:eastAsia="Calibri" w:hAnsi="Georgia"/>
                <w:sz w:val="22"/>
                <w:szCs w:val="22"/>
              </w:rPr>
              <w:t>3</w:t>
            </w:r>
            <w:r>
              <w:rPr>
                <w:rFonts w:ascii="Georgia" w:eastAsia="Calibri" w:hAnsi="Georgia"/>
                <w:sz w:val="22"/>
                <w:szCs w:val="22"/>
              </w:rPr>
              <w:t xml:space="preserve"> </w:t>
            </w:r>
            <w:r w:rsidRPr="00560AC8">
              <w:rPr>
                <w:rFonts w:ascii="Georgia" w:eastAsia="Calibri" w:hAnsi="Georgia"/>
                <w:sz w:val="22"/>
                <w:szCs w:val="22"/>
              </w:rPr>
              <w:t>-</w:t>
            </w:r>
            <w:r>
              <w:rPr>
                <w:rFonts w:ascii="Georgia" w:eastAsia="Calibri" w:hAnsi="Georgia"/>
                <w:sz w:val="22"/>
                <w:szCs w:val="22"/>
              </w:rPr>
              <w:t xml:space="preserve"> </w:t>
            </w:r>
            <w:r w:rsidRPr="00560AC8">
              <w:rPr>
                <w:rFonts w:ascii="Georgia" w:eastAsia="Calibri" w:hAnsi="Georgia"/>
                <w:sz w:val="22"/>
                <w:szCs w:val="22"/>
              </w:rPr>
              <w:t>6</w:t>
            </w:r>
          </w:p>
          <w:p w14:paraId="29BE7595" w14:textId="77777777" w:rsidR="0066688E" w:rsidRPr="00560AC8" w:rsidRDefault="0066688E" w:rsidP="00CB3513">
            <w:pPr>
              <w:ind w:left="0"/>
              <w:contextualSpacing/>
              <w:jc w:val="center"/>
              <w:rPr>
                <w:rFonts w:ascii="Georgia" w:eastAsia="Calibri" w:hAnsi="Georgia"/>
                <w:sz w:val="22"/>
                <w:szCs w:val="22"/>
              </w:rPr>
            </w:pPr>
            <w:r w:rsidRPr="00C21558">
              <w:rPr>
                <w:rFonts w:ascii="Georgia" w:eastAsia="Calibri" w:hAnsi="Georgia"/>
                <w:sz w:val="22"/>
                <w:szCs w:val="22"/>
              </w:rPr>
              <w:t>(9/</w:t>
            </w:r>
            <w:r>
              <w:rPr>
                <w:rFonts w:ascii="Georgia" w:eastAsia="Calibri" w:hAnsi="Georgia"/>
                <w:sz w:val="22"/>
                <w:szCs w:val="22"/>
              </w:rPr>
              <w:t>8</w:t>
            </w:r>
            <w:r w:rsidRPr="00C21558">
              <w:rPr>
                <w:rFonts w:ascii="Georgia" w:eastAsia="Calibri" w:hAnsi="Georgia"/>
                <w:sz w:val="22"/>
                <w:szCs w:val="22"/>
              </w:rPr>
              <w:t>-10/4)</w:t>
            </w:r>
          </w:p>
        </w:tc>
        <w:tc>
          <w:tcPr>
            <w:tcW w:w="5130" w:type="dxa"/>
          </w:tcPr>
          <w:p w14:paraId="0AB19ABE" w14:textId="77777777" w:rsidR="0066688E" w:rsidRPr="00E7090E" w:rsidRDefault="0066688E" w:rsidP="00CB3513">
            <w:pPr>
              <w:ind w:left="0"/>
              <w:contextualSpacing/>
              <w:rPr>
                <w:rFonts w:ascii="Georgia" w:eastAsia="Calibri" w:hAnsi="Georgia"/>
                <w:sz w:val="22"/>
                <w:szCs w:val="22"/>
              </w:rPr>
            </w:pPr>
            <w:r w:rsidRPr="00E7090E">
              <w:rPr>
                <w:rFonts w:ascii="Georgia" w:eastAsia="Calibri" w:hAnsi="Georgia"/>
                <w:sz w:val="22"/>
                <w:szCs w:val="22"/>
              </w:rPr>
              <w:t>Unit 2: Biological Psychology</w:t>
            </w:r>
          </w:p>
          <w:p w14:paraId="5A8A14AF" w14:textId="77777777" w:rsidR="0066688E" w:rsidRPr="00E7090E" w:rsidRDefault="0066688E" w:rsidP="00CB3513">
            <w:pPr>
              <w:ind w:left="0"/>
              <w:contextualSpacing/>
              <w:rPr>
                <w:rFonts w:ascii="Georgia" w:eastAsia="Calibri" w:hAnsi="Georgia"/>
                <w:sz w:val="22"/>
                <w:szCs w:val="22"/>
              </w:rPr>
            </w:pPr>
            <w:r w:rsidRPr="00E7090E">
              <w:rPr>
                <w:rFonts w:ascii="Georgia" w:eastAsia="Calibri" w:hAnsi="Georgia"/>
                <w:sz w:val="22"/>
                <w:szCs w:val="22"/>
              </w:rPr>
              <w:t>Ch. 3 – Neuroscience and Behavior</w:t>
            </w:r>
          </w:p>
          <w:p w14:paraId="7E48571C" w14:textId="77777777" w:rsidR="0066688E" w:rsidRPr="00E7090E" w:rsidRDefault="0066688E" w:rsidP="00CB3513">
            <w:pPr>
              <w:ind w:left="0"/>
              <w:contextualSpacing/>
              <w:rPr>
                <w:rFonts w:ascii="Georgia" w:eastAsia="Calibri" w:hAnsi="Georgia"/>
                <w:sz w:val="22"/>
                <w:szCs w:val="22"/>
              </w:rPr>
            </w:pPr>
            <w:r w:rsidRPr="00E7090E">
              <w:rPr>
                <w:rFonts w:ascii="Georgia" w:eastAsia="Calibri" w:hAnsi="Georgia"/>
                <w:sz w:val="22"/>
                <w:szCs w:val="22"/>
              </w:rPr>
              <w:t xml:space="preserve">Ch. 4 – Sensation and Perception </w:t>
            </w:r>
          </w:p>
          <w:p w14:paraId="3842CFB3" w14:textId="77777777" w:rsidR="0066688E" w:rsidRPr="00E7090E" w:rsidRDefault="0066688E" w:rsidP="00CB3513">
            <w:pPr>
              <w:ind w:left="0"/>
              <w:contextualSpacing/>
              <w:rPr>
                <w:rFonts w:ascii="Georgia" w:eastAsia="Calibri" w:hAnsi="Georgia"/>
                <w:sz w:val="22"/>
                <w:szCs w:val="22"/>
              </w:rPr>
            </w:pPr>
            <w:r w:rsidRPr="00E7090E">
              <w:rPr>
                <w:rFonts w:ascii="Georgia" w:eastAsia="Calibri" w:hAnsi="Georgia"/>
                <w:sz w:val="22"/>
                <w:szCs w:val="22"/>
              </w:rPr>
              <w:t>Ch. 5 – States of Consciousness</w:t>
            </w:r>
          </w:p>
          <w:p w14:paraId="7626C9AF" w14:textId="77777777" w:rsidR="0066688E" w:rsidRPr="00E7090E" w:rsidRDefault="0066688E" w:rsidP="00CB3513">
            <w:pPr>
              <w:ind w:left="0"/>
              <w:contextualSpacing/>
              <w:rPr>
                <w:rFonts w:ascii="Georgia" w:eastAsia="Calibri" w:hAnsi="Georgia"/>
                <w:sz w:val="22"/>
                <w:szCs w:val="22"/>
              </w:rPr>
            </w:pPr>
          </w:p>
        </w:tc>
        <w:tc>
          <w:tcPr>
            <w:tcW w:w="2430" w:type="dxa"/>
          </w:tcPr>
          <w:p w14:paraId="49143F9A" w14:textId="77777777" w:rsidR="0066688E" w:rsidRDefault="0066688E" w:rsidP="00CB3513">
            <w:pPr>
              <w:ind w:left="0"/>
              <w:rPr>
                <w:rFonts w:ascii="Georgia" w:eastAsia="Calibri" w:hAnsi="Georgia"/>
                <w:sz w:val="22"/>
                <w:szCs w:val="22"/>
              </w:rPr>
            </w:pPr>
            <w:r w:rsidRPr="00CC69BC">
              <w:rPr>
                <w:rFonts w:ascii="Georgia" w:eastAsia="Calibri" w:hAnsi="Georgia"/>
                <w:sz w:val="22"/>
                <w:szCs w:val="22"/>
              </w:rPr>
              <w:t>S</w:t>
            </w:r>
            <w:r>
              <w:rPr>
                <w:rFonts w:ascii="Georgia" w:eastAsia="Calibri" w:hAnsi="Georgia"/>
                <w:sz w:val="22"/>
                <w:szCs w:val="22"/>
              </w:rPr>
              <w:t>martBook &amp; Terminology Quiz</w:t>
            </w:r>
          </w:p>
          <w:p w14:paraId="3B616EEB" w14:textId="77777777" w:rsidR="0066688E" w:rsidRDefault="0066688E" w:rsidP="00CB3513">
            <w:pPr>
              <w:ind w:left="0"/>
              <w:contextualSpacing/>
              <w:rPr>
                <w:rFonts w:ascii="Georgia" w:eastAsia="Calibri" w:hAnsi="Georgia"/>
                <w:bCs/>
                <w:sz w:val="22"/>
                <w:szCs w:val="22"/>
              </w:rPr>
            </w:pPr>
            <w:r>
              <w:rPr>
                <w:rFonts w:ascii="Georgia" w:eastAsia="Calibri" w:hAnsi="Georgia"/>
                <w:sz w:val="22"/>
                <w:szCs w:val="22"/>
              </w:rPr>
              <w:t xml:space="preserve">Due by </w:t>
            </w:r>
            <w:r>
              <w:rPr>
                <w:rFonts w:ascii="Georgia" w:eastAsia="Calibri" w:hAnsi="Georgia"/>
                <w:bCs/>
                <w:sz w:val="22"/>
                <w:szCs w:val="22"/>
              </w:rPr>
              <w:t>10/4/2020</w:t>
            </w:r>
          </w:p>
          <w:p w14:paraId="3E4D8E36" w14:textId="77777777" w:rsidR="003F20A4" w:rsidRDefault="003F20A4" w:rsidP="00CB3513">
            <w:pPr>
              <w:ind w:left="0"/>
              <w:contextualSpacing/>
              <w:rPr>
                <w:rFonts w:ascii="Georgia" w:eastAsia="Calibri" w:hAnsi="Georgia"/>
                <w:bCs/>
                <w:sz w:val="22"/>
                <w:szCs w:val="22"/>
              </w:rPr>
            </w:pPr>
          </w:p>
          <w:p w14:paraId="28D8C8B2" w14:textId="6D24597B" w:rsidR="003F20A4" w:rsidRPr="00C21558" w:rsidRDefault="003F20A4" w:rsidP="00CB3513">
            <w:pPr>
              <w:ind w:left="0"/>
              <w:contextualSpacing/>
              <w:rPr>
                <w:rFonts w:ascii="Georgia" w:eastAsia="Calibri" w:hAnsi="Georgia"/>
                <w:bCs/>
                <w:sz w:val="22"/>
                <w:szCs w:val="22"/>
              </w:rPr>
            </w:pPr>
          </w:p>
        </w:tc>
      </w:tr>
      <w:tr w:rsidR="0066688E" w:rsidRPr="00560AC8" w14:paraId="058C0D24" w14:textId="77777777" w:rsidTr="00CB3513">
        <w:tc>
          <w:tcPr>
            <w:tcW w:w="2065" w:type="dxa"/>
          </w:tcPr>
          <w:p w14:paraId="27773380" w14:textId="77777777" w:rsidR="0066688E" w:rsidRDefault="0066688E" w:rsidP="00CB3513">
            <w:pPr>
              <w:ind w:left="0"/>
              <w:contextualSpacing/>
              <w:jc w:val="center"/>
              <w:rPr>
                <w:rFonts w:ascii="Georgia" w:eastAsia="Calibri" w:hAnsi="Georgia"/>
                <w:sz w:val="22"/>
                <w:szCs w:val="22"/>
              </w:rPr>
            </w:pPr>
            <w:r w:rsidRPr="00560AC8">
              <w:rPr>
                <w:rFonts w:ascii="Georgia" w:eastAsia="Calibri" w:hAnsi="Georgia"/>
                <w:sz w:val="22"/>
                <w:szCs w:val="22"/>
              </w:rPr>
              <w:t>7</w:t>
            </w:r>
            <w:r>
              <w:rPr>
                <w:rFonts w:ascii="Georgia" w:eastAsia="Calibri" w:hAnsi="Georgia"/>
                <w:sz w:val="22"/>
                <w:szCs w:val="22"/>
              </w:rPr>
              <w:t xml:space="preserve"> </w:t>
            </w:r>
            <w:r w:rsidRPr="00560AC8">
              <w:rPr>
                <w:rFonts w:ascii="Georgia" w:eastAsia="Calibri" w:hAnsi="Georgia"/>
                <w:sz w:val="22"/>
                <w:szCs w:val="22"/>
              </w:rPr>
              <w:t>-</w:t>
            </w:r>
            <w:r>
              <w:rPr>
                <w:rFonts w:ascii="Georgia" w:eastAsia="Calibri" w:hAnsi="Georgia"/>
                <w:sz w:val="22"/>
                <w:szCs w:val="22"/>
              </w:rPr>
              <w:t xml:space="preserve"> </w:t>
            </w:r>
            <w:r w:rsidRPr="00560AC8">
              <w:rPr>
                <w:rFonts w:ascii="Georgia" w:eastAsia="Calibri" w:hAnsi="Georgia"/>
                <w:sz w:val="22"/>
                <w:szCs w:val="22"/>
              </w:rPr>
              <w:t>9</w:t>
            </w:r>
          </w:p>
          <w:p w14:paraId="22FF81A1" w14:textId="77777777" w:rsidR="0066688E" w:rsidRPr="00560AC8" w:rsidRDefault="0066688E" w:rsidP="00CB3513">
            <w:pPr>
              <w:ind w:left="0"/>
              <w:contextualSpacing/>
              <w:jc w:val="center"/>
              <w:rPr>
                <w:rFonts w:ascii="Georgia" w:eastAsia="Calibri" w:hAnsi="Georgia"/>
                <w:sz w:val="22"/>
                <w:szCs w:val="22"/>
              </w:rPr>
            </w:pPr>
            <w:r w:rsidRPr="00C21558">
              <w:rPr>
                <w:rFonts w:ascii="Georgia" w:eastAsia="Calibri" w:hAnsi="Georgia"/>
                <w:sz w:val="22"/>
                <w:szCs w:val="22"/>
              </w:rPr>
              <w:t>10/5-10/25</w:t>
            </w:r>
          </w:p>
        </w:tc>
        <w:tc>
          <w:tcPr>
            <w:tcW w:w="5130" w:type="dxa"/>
          </w:tcPr>
          <w:p w14:paraId="3F1CC5F2" w14:textId="77777777" w:rsidR="0066688E" w:rsidRPr="00E7090E" w:rsidRDefault="0066688E" w:rsidP="00CB3513">
            <w:pPr>
              <w:ind w:left="0"/>
              <w:contextualSpacing/>
              <w:rPr>
                <w:rFonts w:ascii="Georgia" w:eastAsia="Calibri" w:hAnsi="Georgia"/>
                <w:sz w:val="22"/>
                <w:szCs w:val="22"/>
              </w:rPr>
            </w:pPr>
            <w:r w:rsidRPr="00E7090E">
              <w:rPr>
                <w:rFonts w:ascii="Georgia" w:eastAsia="Calibri" w:hAnsi="Georgia"/>
                <w:sz w:val="22"/>
                <w:szCs w:val="22"/>
              </w:rPr>
              <w:t>Unit 3: Cognitive Psychology</w:t>
            </w:r>
          </w:p>
          <w:p w14:paraId="4DE2A131" w14:textId="77777777" w:rsidR="0066688E" w:rsidRPr="00E7090E" w:rsidRDefault="0066688E" w:rsidP="00CB3513">
            <w:pPr>
              <w:ind w:left="0"/>
              <w:contextualSpacing/>
              <w:rPr>
                <w:rFonts w:ascii="Georgia" w:eastAsia="Calibri" w:hAnsi="Georgia"/>
                <w:sz w:val="22"/>
                <w:szCs w:val="22"/>
              </w:rPr>
            </w:pPr>
            <w:r w:rsidRPr="00E7090E">
              <w:rPr>
                <w:rFonts w:ascii="Georgia" w:eastAsia="Calibri" w:hAnsi="Georgia"/>
                <w:sz w:val="22"/>
                <w:szCs w:val="22"/>
              </w:rPr>
              <w:t>Ch. 6 – Learning</w:t>
            </w:r>
          </w:p>
          <w:p w14:paraId="0A4EAB32" w14:textId="77777777" w:rsidR="0066688E" w:rsidRDefault="0066688E" w:rsidP="00CB3513">
            <w:pPr>
              <w:ind w:left="0"/>
              <w:contextualSpacing/>
              <w:rPr>
                <w:rFonts w:ascii="Georgia" w:eastAsia="Calibri" w:hAnsi="Georgia"/>
                <w:sz w:val="22"/>
                <w:szCs w:val="22"/>
              </w:rPr>
            </w:pPr>
            <w:r w:rsidRPr="00E7090E">
              <w:rPr>
                <w:rFonts w:ascii="Georgia" w:eastAsia="Calibri" w:hAnsi="Georgia"/>
                <w:sz w:val="22"/>
                <w:szCs w:val="22"/>
              </w:rPr>
              <w:t>Ch. 7 – Memor</w:t>
            </w:r>
            <w:r>
              <w:rPr>
                <w:rFonts w:ascii="Georgia" w:eastAsia="Calibri" w:hAnsi="Georgia"/>
                <w:sz w:val="22"/>
                <w:szCs w:val="22"/>
              </w:rPr>
              <w:t>y</w:t>
            </w:r>
          </w:p>
          <w:p w14:paraId="070A6134" w14:textId="77777777" w:rsidR="0066688E" w:rsidRPr="00E7090E" w:rsidRDefault="0066688E" w:rsidP="00CB3513">
            <w:pPr>
              <w:ind w:left="0"/>
              <w:contextualSpacing/>
              <w:rPr>
                <w:rFonts w:ascii="Georgia" w:eastAsia="Calibri" w:hAnsi="Georgia"/>
                <w:sz w:val="22"/>
                <w:szCs w:val="22"/>
              </w:rPr>
            </w:pPr>
            <w:r>
              <w:rPr>
                <w:rFonts w:ascii="Georgia" w:eastAsia="Calibri" w:hAnsi="Georgia"/>
                <w:sz w:val="22"/>
                <w:szCs w:val="22"/>
              </w:rPr>
              <w:t>Ch. 8 – Cognition and Language</w:t>
            </w:r>
          </w:p>
          <w:p w14:paraId="343FB8AC" w14:textId="77777777" w:rsidR="0066688E" w:rsidRPr="00E7090E" w:rsidRDefault="0066688E" w:rsidP="00CB3513">
            <w:pPr>
              <w:ind w:left="0"/>
              <w:contextualSpacing/>
              <w:rPr>
                <w:rFonts w:ascii="Georgia" w:eastAsia="Calibri" w:hAnsi="Georgia"/>
                <w:sz w:val="22"/>
                <w:szCs w:val="22"/>
              </w:rPr>
            </w:pPr>
          </w:p>
        </w:tc>
        <w:tc>
          <w:tcPr>
            <w:tcW w:w="2430" w:type="dxa"/>
          </w:tcPr>
          <w:p w14:paraId="0B9C5B7B" w14:textId="77777777" w:rsidR="0066688E" w:rsidRPr="00247040" w:rsidRDefault="0066688E" w:rsidP="00CB3513">
            <w:pPr>
              <w:ind w:left="0"/>
              <w:contextualSpacing/>
              <w:rPr>
                <w:rFonts w:ascii="Georgia" w:eastAsia="Calibri" w:hAnsi="Georgia"/>
                <w:bCs/>
                <w:sz w:val="22"/>
                <w:szCs w:val="22"/>
              </w:rPr>
            </w:pPr>
            <w:r w:rsidRPr="00247040">
              <w:rPr>
                <w:rFonts w:ascii="Georgia" w:eastAsia="Calibri" w:hAnsi="Georgia"/>
                <w:bCs/>
                <w:sz w:val="22"/>
                <w:szCs w:val="22"/>
              </w:rPr>
              <w:t>SmartBook &amp; Terminolo</w:t>
            </w:r>
            <w:r>
              <w:rPr>
                <w:rFonts w:ascii="Georgia" w:eastAsia="Calibri" w:hAnsi="Georgia"/>
                <w:bCs/>
                <w:sz w:val="22"/>
                <w:szCs w:val="22"/>
              </w:rPr>
              <w:t>g</w:t>
            </w:r>
            <w:r w:rsidRPr="00247040">
              <w:rPr>
                <w:rFonts w:ascii="Georgia" w:eastAsia="Calibri" w:hAnsi="Georgia"/>
                <w:bCs/>
                <w:sz w:val="22"/>
                <w:szCs w:val="22"/>
              </w:rPr>
              <w:t>y Quiz</w:t>
            </w:r>
          </w:p>
          <w:p w14:paraId="086E2B9E" w14:textId="77777777" w:rsidR="0066688E" w:rsidRPr="00C21558" w:rsidRDefault="0066688E" w:rsidP="00CB3513">
            <w:pPr>
              <w:ind w:left="0"/>
              <w:contextualSpacing/>
              <w:rPr>
                <w:rFonts w:ascii="Georgia" w:eastAsia="Calibri" w:hAnsi="Georgia"/>
                <w:bCs/>
                <w:sz w:val="22"/>
                <w:szCs w:val="22"/>
              </w:rPr>
            </w:pPr>
            <w:r w:rsidRPr="00247040">
              <w:rPr>
                <w:rFonts w:ascii="Georgia" w:eastAsia="Calibri" w:hAnsi="Georgia"/>
                <w:bCs/>
                <w:sz w:val="22"/>
                <w:szCs w:val="22"/>
              </w:rPr>
              <w:t xml:space="preserve">Due by </w:t>
            </w:r>
            <w:r w:rsidRPr="00C21558">
              <w:rPr>
                <w:rFonts w:ascii="Georgia" w:eastAsia="Calibri" w:hAnsi="Georgia"/>
                <w:bCs/>
                <w:sz w:val="22"/>
                <w:szCs w:val="22"/>
              </w:rPr>
              <w:t>10/25/2020</w:t>
            </w:r>
          </w:p>
        </w:tc>
      </w:tr>
      <w:tr w:rsidR="0066688E" w:rsidRPr="00560AC8" w14:paraId="1851B525" w14:textId="77777777" w:rsidTr="00CB3513">
        <w:tc>
          <w:tcPr>
            <w:tcW w:w="2065" w:type="dxa"/>
          </w:tcPr>
          <w:p w14:paraId="68E0CF27" w14:textId="77777777" w:rsidR="0066688E" w:rsidRDefault="0066688E" w:rsidP="00CB3513">
            <w:pPr>
              <w:ind w:left="0"/>
              <w:contextualSpacing/>
              <w:jc w:val="center"/>
              <w:rPr>
                <w:rFonts w:ascii="Georgia" w:eastAsia="Calibri" w:hAnsi="Georgia"/>
                <w:sz w:val="22"/>
                <w:szCs w:val="22"/>
              </w:rPr>
            </w:pPr>
            <w:r w:rsidRPr="00560AC8">
              <w:rPr>
                <w:rFonts w:ascii="Georgia" w:eastAsia="Calibri" w:hAnsi="Georgia"/>
                <w:sz w:val="22"/>
                <w:szCs w:val="22"/>
              </w:rPr>
              <w:t>10</w:t>
            </w:r>
            <w:r>
              <w:rPr>
                <w:rFonts w:ascii="Georgia" w:eastAsia="Calibri" w:hAnsi="Georgia"/>
                <w:sz w:val="22"/>
                <w:szCs w:val="22"/>
              </w:rPr>
              <w:t xml:space="preserve"> – </w:t>
            </w:r>
            <w:r w:rsidRPr="00560AC8">
              <w:rPr>
                <w:rFonts w:ascii="Georgia" w:eastAsia="Calibri" w:hAnsi="Georgia"/>
                <w:sz w:val="22"/>
                <w:szCs w:val="22"/>
              </w:rPr>
              <w:t>13</w:t>
            </w:r>
          </w:p>
          <w:p w14:paraId="13780A66" w14:textId="77777777" w:rsidR="0066688E" w:rsidRPr="00560AC8" w:rsidRDefault="0066688E" w:rsidP="00CB3513">
            <w:pPr>
              <w:ind w:left="0"/>
              <w:contextualSpacing/>
              <w:jc w:val="center"/>
              <w:rPr>
                <w:rFonts w:ascii="Georgia" w:eastAsia="Calibri" w:hAnsi="Georgia"/>
                <w:sz w:val="22"/>
                <w:szCs w:val="22"/>
              </w:rPr>
            </w:pPr>
            <w:r w:rsidRPr="00C21558">
              <w:rPr>
                <w:rFonts w:ascii="Georgia" w:eastAsia="Calibri" w:hAnsi="Georgia"/>
                <w:sz w:val="22"/>
                <w:szCs w:val="22"/>
              </w:rPr>
              <w:t>10/2</w:t>
            </w:r>
            <w:r>
              <w:rPr>
                <w:rFonts w:ascii="Georgia" w:eastAsia="Calibri" w:hAnsi="Georgia"/>
                <w:sz w:val="22"/>
                <w:szCs w:val="22"/>
              </w:rPr>
              <w:t xml:space="preserve">6 </w:t>
            </w:r>
            <w:r w:rsidRPr="00C21558">
              <w:rPr>
                <w:rFonts w:ascii="Georgia" w:eastAsia="Calibri" w:hAnsi="Georgia"/>
                <w:sz w:val="22"/>
                <w:szCs w:val="22"/>
              </w:rPr>
              <w:t>-</w:t>
            </w:r>
            <w:r>
              <w:rPr>
                <w:rFonts w:ascii="Georgia" w:eastAsia="Calibri" w:hAnsi="Georgia"/>
                <w:sz w:val="22"/>
                <w:szCs w:val="22"/>
              </w:rPr>
              <w:t xml:space="preserve"> </w:t>
            </w:r>
            <w:r w:rsidRPr="00C21558">
              <w:rPr>
                <w:rFonts w:ascii="Georgia" w:eastAsia="Calibri" w:hAnsi="Georgia"/>
                <w:sz w:val="22"/>
                <w:szCs w:val="22"/>
              </w:rPr>
              <w:t>11/22</w:t>
            </w:r>
          </w:p>
        </w:tc>
        <w:tc>
          <w:tcPr>
            <w:tcW w:w="5130" w:type="dxa"/>
          </w:tcPr>
          <w:p w14:paraId="7F33AEDC" w14:textId="77777777" w:rsidR="0066688E" w:rsidRPr="00E7090E" w:rsidRDefault="0066688E" w:rsidP="00CB3513">
            <w:pPr>
              <w:ind w:left="0"/>
              <w:contextualSpacing/>
              <w:rPr>
                <w:rFonts w:ascii="Georgia" w:eastAsia="Calibri" w:hAnsi="Georgia"/>
                <w:sz w:val="22"/>
                <w:szCs w:val="22"/>
              </w:rPr>
            </w:pPr>
            <w:r w:rsidRPr="00E7090E">
              <w:rPr>
                <w:rFonts w:ascii="Georgia" w:eastAsia="Calibri" w:hAnsi="Georgia"/>
                <w:sz w:val="22"/>
                <w:szCs w:val="22"/>
              </w:rPr>
              <w:t>Unit 4: Developmental and Social Psychology</w:t>
            </w:r>
          </w:p>
          <w:p w14:paraId="7CC83CE2" w14:textId="77777777" w:rsidR="0066688E" w:rsidRDefault="0066688E" w:rsidP="00CB3513">
            <w:pPr>
              <w:ind w:left="0"/>
              <w:contextualSpacing/>
              <w:rPr>
                <w:rFonts w:ascii="Georgia" w:eastAsia="Calibri" w:hAnsi="Georgia"/>
                <w:sz w:val="22"/>
                <w:szCs w:val="22"/>
              </w:rPr>
            </w:pPr>
            <w:r w:rsidRPr="00E7090E">
              <w:rPr>
                <w:rFonts w:ascii="Georgia" w:eastAsia="Calibri" w:hAnsi="Georgia"/>
                <w:sz w:val="22"/>
                <w:szCs w:val="22"/>
              </w:rPr>
              <w:t>Ch. 12 – Human Development</w:t>
            </w:r>
          </w:p>
          <w:p w14:paraId="28D499D2" w14:textId="77777777" w:rsidR="0066688E" w:rsidRPr="00E7090E" w:rsidRDefault="0066688E" w:rsidP="00CB3513">
            <w:pPr>
              <w:ind w:left="0"/>
              <w:contextualSpacing/>
              <w:rPr>
                <w:rFonts w:ascii="Georgia" w:eastAsia="Calibri" w:hAnsi="Georgia"/>
                <w:sz w:val="22"/>
                <w:szCs w:val="22"/>
              </w:rPr>
            </w:pPr>
            <w:r w:rsidRPr="00E7090E">
              <w:rPr>
                <w:rFonts w:ascii="Georgia" w:eastAsia="Calibri" w:hAnsi="Georgia"/>
                <w:sz w:val="22"/>
                <w:szCs w:val="22"/>
              </w:rPr>
              <w:t>Ch. 17 – Social Psychology</w:t>
            </w:r>
          </w:p>
          <w:p w14:paraId="7F1DE088" w14:textId="77777777" w:rsidR="0066688E" w:rsidRPr="00E7090E" w:rsidRDefault="0066688E" w:rsidP="00CB3513">
            <w:pPr>
              <w:ind w:left="0"/>
              <w:contextualSpacing/>
              <w:rPr>
                <w:rFonts w:ascii="Georgia" w:eastAsia="Calibri" w:hAnsi="Georgia"/>
                <w:sz w:val="22"/>
                <w:szCs w:val="22"/>
              </w:rPr>
            </w:pPr>
          </w:p>
        </w:tc>
        <w:tc>
          <w:tcPr>
            <w:tcW w:w="2430" w:type="dxa"/>
          </w:tcPr>
          <w:p w14:paraId="383BBA0B" w14:textId="77777777" w:rsidR="0066688E" w:rsidRPr="00081352" w:rsidRDefault="0066688E" w:rsidP="00CB3513">
            <w:pPr>
              <w:ind w:left="0"/>
              <w:contextualSpacing/>
              <w:rPr>
                <w:rFonts w:ascii="Georgia" w:eastAsia="Calibri" w:hAnsi="Georgia"/>
                <w:bCs/>
                <w:sz w:val="22"/>
                <w:szCs w:val="22"/>
              </w:rPr>
            </w:pPr>
            <w:r w:rsidRPr="00081352">
              <w:rPr>
                <w:rFonts w:ascii="Georgia" w:eastAsia="Calibri" w:hAnsi="Georgia"/>
                <w:bCs/>
                <w:sz w:val="22"/>
                <w:szCs w:val="22"/>
              </w:rPr>
              <w:t>SmartBook &amp; Terminology Quiz</w:t>
            </w:r>
          </w:p>
          <w:p w14:paraId="665CFC8E" w14:textId="77777777" w:rsidR="0066688E" w:rsidRPr="00C21558" w:rsidRDefault="0066688E" w:rsidP="00CB3513">
            <w:pPr>
              <w:ind w:left="0"/>
              <w:contextualSpacing/>
              <w:rPr>
                <w:rFonts w:ascii="Georgia" w:eastAsia="Calibri" w:hAnsi="Georgia"/>
                <w:bCs/>
                <w:sz w:val="22"/>
                <w:szCs w:val="22"/>
              </w:rPr>
            </w:pPr>
            <w:r w:rsidRPr="00081352">
              <w:rPr>
                <w:rFonts w:ascii="Georgia" w:eastAsia="Calibri" w:hAnsi="Georgia"/>
                <w:bCs/>
                <w:sz w:val="22"/>
                <w:szCs w:val="22"/>
              </w:rPr>
              <w:t>Due by</w:t>
            </w:r>
            <w:r>
              <w:rPr>
                <w:rFonts w:ascii="Georgia" w:eastAsia="Calibri" w:hAnsi="Georgia"/>
                <w:bCs/>
                <w:sz w:val="22"/>
                <w:szCs w:val="22"/>
              </w:rPr>
              <w:t xml:space="preserve"> 11/22/2020</w:t>
            </w:r>
          </w:p>
        </w:tc>
      </w:tr>
      <w:tr w:rsidR="0066688E" w:rsidRPr="00560AC8" w14:paraId="5218AE9A" w14:textId="77777777" w:rsidTr="00CB3513">
        <w:tc>
          <w:tcPr>
            <w:tcW w:w="2065" w:type="dxa"/>
          </w:tcPr>
          <w:p w14:paraId="119F12F4" w14:textId="77777777" w:rsidR="0066688E" w:rsidRDefault="0066688E" w:rsidP="00CB3513">
            <w:pPr>
              <w:ind w:left="0"/>
              <w:contextualSpacing/>
              <w:jc w:val="center"/>
              <w:rPr>
                <w:rFonts w:ascii="Georgia" w:eastAsia="Calibri" w:hAnsi="Georgia"/>
                <w:sz w:val="22"/>
                <w:szCs w:val="22"/>
              </w:rPr>
            </w:pPr>
            <w:r w:rsidRPr="00560AC8">
              <w:rPr>
                <w:rFonts w:ascii="Georgia" w:eastAsia="Calibri" w:hAnsi="Georgia"/>
                <w:sz w:val="22"/>
                <w:szCs w:val="22"/>
              </w:rPr>
              <w:t>14</w:t>
            </w:r>
            <w:r>
              <w:rPr>
                <w:rFonts w:ascii="Georgia" w:eastAsia="Calibri" w:hAnsi="Georgia"/>
                <w:sz w:val="22"/>
                <w:szCs w:val="22"/>
              </w:rPr>
              <w:t xml:space="preserve"> – </w:t>
            </w:r>
            <w:r w:rsidRPr="00560AC8">
              <w:rPr>
                <w:rFonts w:ascii="Georgia" w:eastAsia="Calibri" w:hAnsi="Georgia"/>
                <w:sz w:val="22"/>
                <w:szCs w:val="22"/>
              </w:rPr>
              <w:t>15</w:t>
            </w:r>
          </w:p>
          <w:p w14:paraId="1EA6CB32" w14:textId="77777777" w:rsidR="0066688E" w:rsidRPr="00560AC8" w:rsidRDefault="0066688E" w:rsidP="00CB3513">
            <w:pPr>
              <w:ind w:left="0"/>
              <w:contextualSpacing/>
              <w:jc w:val="center"/>
              <w:rPr>
                <w:rFonts w:ascii="Georgia" w:eastAsia="Calibri" w:hAnsi="Georgia"/>
                <w:sz w:val="22"/>
                <w:szCs w:val="22"/>
              </w:rPr>
            </w:pPr>
            <w:r w:rsidRPr="00C21558">
              <w:rPr>
                <w:rFonts w:ascii="Georgia" w:eastAsia="Calibri" w:hAnsi="Georgia"/>
                <w:sz w:val="22"/>
                <w:szCs w:val="22"/>
              </w:rPr>
              <w:t>11/23</w:t>
            </w:r>
            <w:r>
              <w:rPr>
                <w:rFonts w:ascii="Georgia" w:eastAsia="Calibri" w:hAnsi="Georgia"/>
                <w:sz w:val="22"/>
                <w:szCs w:val="22"/>
              </w:rPr>
              <w:t xml:space="preserve"> </w:t>
            </w:r>
            <w:r w:rsidRPr="00C21558">
              <w:rPr>
                <w:rFonts w:ascii="Georgia" w:eastAsia="Calibri" w:hAnsi="Georgia"/>
                <w:sz w:val="22"/>
                <w:szCs w:val="22"/>
              </w:rPr>
              <w:t>-</w:t>
            </w:r>
            <w:r>
              <w:rPr>
                <w:rFonts w:ascii="Georgia" w:eastAsia="Calibri" w:hAnsi="Georgia"/>
                <w:sz w:val="22"/>
                <w:szCs w:val="22"/>
              </w:rPr>
              <w:t xml:space="preserve"> </w:t>
            </w:r>
            <w:r w:rsidRPr="00C21558">
              <w:rPr>
                <w:rFonts w:ascii="Georgia" w:eastAsia="Calibri" w:hAnsi="Georgia"/>
                <w:sz w:val="22"/>
                <w:szCs w:val="22"/>
              </w:rPr>
              <w:t>12/6</w:t>
            </w:r>
          </w:p>
        </w:tc>
        <w:tc>
          <w:tcPr>
            <w:tcW w:w="5130" w:type="dxa"/>
          </w:tcPr>
          <w:p w14:paraId="7FCE0B9C" w14:textId="77777777" w:rsidR="0066688E" w:rsidRPr="00E7090E" w:rsidRDefault="0066688E" w:rsidP="00CB3513">
            <w:pPr>
              <w:ind w:left="0"/>
              <w:contextualSpacing/>
              <w:rPr>
                <w:rFonts w:ascii="Georgia" w:eastAsia="Calibri" w:hAnsi="Georgia"/>
                <w:sz w:val="22"/>
                <w:szCs w:val="22"/>
              </w:rPr>
            </w:pPr>
            <w:r w:rsidRPr="00E7090E">
              <w:rPr>
                <w:rFonts w:ascii="Georgia" w:eastAsia="Calibri" w:hAnsi="Georgia"/>
                <w:sz w:val="22"/>
                <w:szCs w:val="22"/>
              </w:rPr>
              <w:t>Unit 5: Physical and Mental Health</w:t>
            </w:r>
          </w:p>
          <w:p w14:paraId="1EA066B2" w14:textId="77777777" w:rsidR="0066688E" w:rsidRPr="00E7090E" w:rsidRDefault="0066688E" w:rsidP="00CB3513">
            <w:pPr>
              <w:ind w:left="0"/>
              <w:contextualSpacing/>
              <w:rPr>
                <w:rFonts w:ascii="Georgia" w:eastAsia="Calibri" w:hAnsi="Georgia"/>
                <w:sz w:val="22"/>
                <w:szCs w:val="22"/>
              </w:rPr>
            </w:pPr>
            <w:r w:rsidRPr="00E7090E">
              <w:rPr>
                <w:rFonts w:ascii="Georgia" w:eastAsia="Calibri" w:hAnsi="Georgia"/>
                <w:sz w:val="22"/>
                <w:szCs w:val="22"/>
              </w:rPr>
              <w:t>Ch. 13 – Personality</w:t>
            </w:r>
            <w:r>
              <w:rPr>
                <w:rFonts w:ascii="Georgia" w:eastAsia="Calibri" w:hAnsi="Georgia"/>
                <w:sz w:val="22"/>
                <w:szCs w:val="22"/>
              </w:rPr>
              <w:t xml:space="preserve"> Psychology</w:t>
            </w:r>
          </w:p>
          <w:p w14:paraId="0A907A6E" w14:textId="77777777" w:rsidR="0066688E" w:rsidRPr="00E7090E" w:rsidRDefault="0066688E" w:rsidP="00CB3513">
            <w:pPr>
              <w:ind w:left="0"/>
              <w:contextualSpacing/>
              <w:rPr>
                <w:rFonts w:ascii="Georgia" w:eastAsia="Calibri" w:hAnsi="Georgia"/>
                <w:sz w:val="22"/>
                <w:szCs w:val="22"/>
              </w:rPr>
            </w:pPr>
            <w:r w:rsidRPr="00E7090E">
              <w:rPr>
                <w:rFonts w:ascii="Georgia" w:eastAsia="Calibri" w:hAnsi="Georgia"/>
                <w:sz w:val="22"/>
                <w:szCs w:val="22"/>
              </w:rPr>
              <w:t>Ch. 15 – Psychological  Disorders</w:t>
            </w:r>
          </w:p>
          <w:p w14:paraId="63B5978A" w14:textId="77777777" w:rsidR="0066688E" w:rsidRPr="00E7090E" w:rsidRDefault="0066688E" w:rsidP="00CB3513">
            <w:pPr>
              <w:ind w:left="0"/>
              <w:contextualSpacing/>
              <w:rPr>
                <w:rFonts w:ascii="Georgia" w:eastAsia="Calibri" w:hAnsi="Georgia"/>
                <w:sz w:val="22"/>
                <w:szCs w:val="22"/>
              </w:rPr>
            </w:pPr>
          </w:p>
        </w:tc>
        <w:tc>
          <w:tcPr>
            <w:tcW w:w="2430" w:type="dxa"/>
          </w:tcPr>
          <w:p w14:paraId="48837135" w14:textId="77777777" w:rsidR="0066688E" w:rsidRPr="00A435FA" w:rsidRDefault="0066688E" w:rsidP="00CB3513">
            <w:pPr>
              <w:ind w:left="0"/>
              <w:contextualSpacing/>
              <w:rPr>
                <w:rFonts w:ascii="Georgia" w:eastAsia="Calibri" w:hAnsi="Georgia"/>
                <w:bCs/>
                <w:sz w:val="22"/>
                <w:szCs w:val="22"/>
              </w:rPr>
            </w:pPr>
            <w:r w:rsidRPr="00A435FA">
              <w:rPr>
                <w:rFonts w:ascii="Georgia" w:eastAsia="Calibri" w:hAnsi="Georgia"/>
                <w:bCs/>
                <w:sz w:val="22"/>
                <w:szCs w:val="22"/>
              </w:rPr>
              <w:t>SmartBook &amp; Terminology Quiz</w:t>
            </w:r>
          </w:p>
          <w:p w14:paraId="759AE38E" w14:textId="77777777" w:rsidR="0066688E" w:rsidRPr="00C21558" w:rsidRDefault="0066688E" w:rsidP="00CB3513">
            <w:pPr>
              <w:ind w:left="0"/>
              <w:contextualSpacing/>
              <w:rPr>
                <w:rFonts w:ascii="Georgia" w:eastAsia="Calibri" w:hAnsi="Georgia"/>
                <w:bCs/>
                <w:sz w:val="22"/>
                <w:szCs w:val="22"/>
              </w:rPr>
            </w:pPr>
            <w:r w:rsidRPr="00A435FA">
              <w:rPr>
                <w:rFonts w:ascii="Georgia" w:eastAsia="Calibri" w:hAnsi="Georgia"/>
                <w:bCs/>
                <w:sz w:val="22"/>
                <w:szCs w:val="22"/>
              </w:rPr>
              <w:t>Due by</w:t>
            </w:r>
            <w:r>
              <w:rPr>
                <w:rFonts w:ascii="Georgia" w:eastAsia="Calibri" w:hAnsi="Georgia"/>
                <w:bCs/>
                <w:sz w:val="22"/>
                <w:szCs w:val="22"/>
              </w:rPr>
              <w:t xml:space="preserve"> </w:t>
            </w:r>
            <w:r w:rsidRPr="00C21558">
              <w:rPr>
                <w:rFonts w:ascii="Georgia" w:eastAsia="Calibri" w:hAnsi="Georgia"/>
                <w:bCs/>
                <w:sz w:val="22"/>
                <w:szCs w:val="22"/>
              </w:rPr>
              <w:t>12/6/2020</w:t>
            </w:r>
          </w:p>
        </w:tc>
      </w:tr>
      <w:tr w:rsidR="0066688E" w:rsidRPr="00560AC8" w14:paraId="72055196" w14:textId="77777777" w:rsidTr="00CB3513">
        <w:tc>
          <w:tcPr>
            <w:tcW w:w="2065" w:type="dxa"/>
          </w:tcPr>
          <w:p w14:paraId="17EF3911" w14:textId="77777777" w:rsidR="0066688E" w:rsidRDefault="0066688E" w:rsidP="00CB3513">
            <w:pPr>
              <w:ind w:left="0"/>
              <w:contextualSpacing/>
              <w:jc w:val="center"/>
              <w:rPr>
                <w:rFonts w:ascii="Georgia" w:eastAsia="Calibri" w:hAnsi="Georgia"/>
                <w:sz w:val="22"/>
                <w:szCs w:val="22"/>
              </w:rPr>
            </w:pPr>
            <w:r w:rsidRPr="00560AC8">
              <w:rPr>
                <w:rFonts w:ascii="Georgia" w:eastAsia="Calibri" w:hAnsi="Georgia"/>
                <w:sz w:val="22"/>
                <w:szCs w:val="22"/>
              </w:rPr>
              <w:t>16</w:t>
            </w:r>
          </w:p>
          <w:p w14:paraId="4F6D02F6" w14:textId="77777777" w:rsidR="0066688E" w:rsidRPr="00560AC8" w:rsidRDefault="0066688E" w:rsidP="00CB3513">
            <w:pPr>
              <w:ind w:left="0"/>
              <w:contextualSpacing/>
              <w:jc w:val="center"/>
              <w:rPr>
                <w:rFonts w:ascii="Georgia" w:eastAsia="Calibri" w:hAnsi="Georgia"/>
                <w:sz w:val="22"/>
                <w:szCs w:val="22"/>
              </w:rPr>
            </w:pPr>
            <w:r>
              <w:rPr>
                <w:rFonts w:ascii="Georgia" w:eastAsia="Calibri" w:hAnsi="Georgia"/>
                <w:sz w:val="22"/>
                <w:szCs w:val="22"/>
              </w:rPr>
              <w:t>12/7 – 12/13</w:t>
            </w:r>
          </w:p>
        </w:tc>
        <w:tc>
          <w:tcPr>
            <w:tcW w:w="5130" w:type="dxa"/>
          </w:tcPr>
          <w:p w14:paraId="241783A4" w14:textId="77777777" w:rsidR="0066688E" w:rsidRPr="00E7090E" w:rsidRDefault="0066688E" w:rsidP="00CB3513">
            <w:pPr>
              <w:ind w:left="0"/>
              <w:contextualSpacing/>
              <w:jc w:val="center"/>
              <w:rPr>
                <w:rFonts w:ascii="Georgia" w:eastAsia="Calibri" w:hAnsi="Georgia"/>
                <w:sz w:val="22"/>
                <w:szCs w:val="22"/>
              </w:rPr>
            </w:pPr>
            <w:r w:rsidRPr="00E7090E">
              <w:rPr>
                <w:rFonts w:ascii="Georgia" w:eastAsia="Calibri" w:hAnsi="Georgia"/>
                <w:sz w:val="22"/>
                <w:szCs w:val="22"/>
              </w:rPr>
              <w:t>Final Exam</w:t>
            </w:r>
          </w:p>
        </w:tc>
        <w:tc>
          <w:tcPr>
            <w:tcW w:w="2430" w:type="dxa"/>
          </w:tcPr>
          <w:p w14:paraId="3521F01D" w14:textId="77777777" w:rsidR="0066688E" w:rsidRPr="00560AC8" w:rsidRDefault="0066688E" w:rsidP="00CB3513">
            <w:pPr>
              <w:ind w:left="0"/>
              <w:contextualSpacing/>
              <w:jc w:val="center"/>
              <w:rPr>
                <w:rFonts w:ascii="Georgia" w:eastAsia="Calibri" w:hAnsi="Georgia"/>
                <w:b/>
                <w:sz w:val="22"/>
                <w:szCs w:val="22"/>
              </w:rPr>
            </w:pPr>
          </w:p>
        </w:tc>
      </w:tr>
    </w:tbl>
    <w:p w14:paraId="5117EB84" w14:textId="77777777" w:rsidR="0066688E" w:rsidRPr="00560AC8" w:rsidRDefault="0066688E" w:rsidP="0066688E">
      <w:pPr>
        <w:spacing w:line="240" w:lineRule="auto"/>
        <w:ind w:left="0"/>
        <w:contextualSpacing/>
        <w:rPr>
          <w:rFonts w:ascii="Georgia" w:eastAsia="Calibri" w:hAnsi="Georgia"/>
          <w:sz w:val="22"/>
          <w:szCs w:val="22"/>
        </w:rPr>
      </w:pPr>
    </w:p>
    <w:p w14:paraId="1DB302E4" w14:textId="77777777" w:rsidR="0066688E" w:rsidRDefault="0066688E" w:rsidP="0066688E"/>
    <w:p w14:paraId="136EA916" w14:textId="5FEA2285" w:rsidR="003257CD" w:rsidRPr="00560AC8" w:rsidRDefault="003257CD" w:rsidP="0066688E">
      <w:pPr>
        <w:spacing w:line="240" w:lineRule="auto"/>
        <w:ind w:left="0"/>
        <w:jc w:val="center"/>
        <w:rPr>
          <w:rFonts w:ascii="Georgia" w:eastAsia="Calibri" w:hAnsi="Georgia"/>
          <w:sz w:val="22"/>
          <w:szCs w:val="22"/>
        </w:rPr>
      </w:pPr>
    </w:p>
    <w:sectPr w:rsidR="003257CD" w:rsidRPr="00560AC8" w:rsidSect="00E469BC">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5A55"/>
    <w:multiLevelType w:val="hybridMultilevel"/>
    <w:tmpl w:val="0BA04A86"/>
    <w:lvl w:ilvl="0" w:tplc="612A229C">
      <w:start w:val="1"/>
      <w:numFmt w:val="decimal"/>
      <w:lvlText w:val="%1."/>
      <w:lvlJc w:val="left"/>
      <w:pPr>
        <w:ind w:left="360" w:hanging="360"/>
      </w:pPr>
      <w:rPr>
        <w:rFonts w:ascii="Arial Narrow" w:eastAsiaTheme="minorHAnsi" w:hAnsi="Arial Narrow"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310A7D"/>
    <w:multiLevelType w:val="hybridMultilevel"/>
    <w:tmpl w:val="D794DC0A"/>
    <w:lvl w:ilvl="0" w:tplc="2C982BB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4F1FC9"/>
    <w:multiLevelType w:val="multilevel"/>
    <w:tmpl w:val="34B0A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846AF"/>
    <w:multiLevelType w:val="hybridMultilevel"/>
    <w:tmpl w:val="AECE9BA4"/>
    <w:lvl w:ilvl="0" w:tplc="D05E252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913CB6"/>
    <w:multiLevelType w:val="hybridMultilevel"/>
    <w:tmpl w:val="ACA4C53A"/>
    <w:lvl w:ilvl="0" w:tplc="04090001">
      <w:start w:val="1"/>
      <w:numFmt w:val="bullet"/>
      <w:lvlText w:val=""/>
      <w:lvlJc w:val="left"/>
      <w:pPr>
        <w:ind w:left="720" w:hanging="360"/>
      </w:pPr>
      <w:rPr>
        <w:rFonts w:ascii="Symbol" w:hAnsi="Symbol" w:hint="default"/>
      </w:rPr>
    </w:lvl>
    <w:lvl w:ilvl="1" w:tplc="DD102B14">
      <w:start w:val="4"/>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312C7E"/>
    <w:multiLevelType w:val="hybridMultilevel"/>
    <w:tmpl w:val="37D2D3A4"/>
    <w:lvl w:ilvl="0" w:tplc="1718509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373962"/>
    <w:multiLevelType w:val="hybridMultilevel"/>
    <w:tmpl w:val="48766D86"/>
    <w:lvl w:ilvl="0" w:tplc="04090001">
      <w:start w:val="1"/>
      <w:numFmt w:val="bullet"/>
      <w:lvlText w:val=""/>
      <w:lvlJc w:val="left"/>
      <w:pPr>
        <w:ind w:left="720" w:hanging="360"/>
      </w:pPr>
      <w:rPr>
        <w:rFonts w:ascii="Symbol" w:hAnsi="Symbol" w:hint="default"/>
      </w:rPr>
    </w:lvl>
    <w:lvl w:ilvl="1" w:tplc="DD102B14">
      <w:start w:val="4"/>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A40BF3"/>
    <w:multiLevelType w:val="multilevel"/>
    <w:tmpl w:val="2E54B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1A13AC"/>
    <w:multiLevelType w:val="hybridMultilevel"/>
    <w:tmpl w:val="B978A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4F76FC"/>
    <w:multiLevelType w:val="hybridMultilevel"/>
    <w:tmpl w:val="DC540D0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6E13358"/>
    <w:multiLevelType w:val="hybridMultilevel"/>
    <w:tmpl w:val="8BE68CD8"/>
    <w:lvl w:ilvl="0" w:tplc="FB1C28E0">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7B51121"/>
    <w:multiLevelType w:val="hybridMultilevel"/>
    <w:tmpl w:val="FE6E57CA"/>
    <w:lvl w:ilvl="0" w:tplc="E8A82022">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977974"/>
    <w:multiLevelType w:val="hybridMultilevel"/>
    <w:tmpl w:val="A5903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E51A0B"/>
    <w:multiLevelType w:val="hybridMultilevel"/>
    <w:tmpl w:val="0BA04A86"/>
    <w:lvl w:ilvl="0" w:tplc="612A229C">
      <w:start w:val="1"/>
      <w:numFmt w:val="decimal"/>
      <w:lvlText w:val="%1."/>
      <w:lvlJc w:val="left"/>
      <w:pPr>
        <w:ind w:left="1080" w:hanging="360"/>
      </w:pPr>
      <w:rPr>
        <w:rFonts w:ascii="Arial Narrow" w:eastAsiaTheme="minorHAnsi" w:hAnsi="Arial Narrow"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2034BF8"/>
    <w:multiLevelType w:val="multilevel"/>
    <w:tmpl w:val="3C1AF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5761C8"/>
    <w:multiLevelType w:val="hybridMultilevel"/>
    <w:tmpl w:val="FEB0573E"/>
    <w:lvl w:ilvl="0" w:tplc="B38EBAA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0D31C8E"/>
    <w:multiLevelType w:val="hybridMultilevel"/>
    <w:tmpl w:val="5C94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690633"/>
    <w:multiLevelType w:val="hybridMultilevel"/>
    <w:tmpl w:val="F0C8B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F20384A"/>
    <w:multiLevelType w:val="hybridMultilevel"/>
    <w:tmpl w:val="48869AC4"/>
    <w:lvl w:ilvl="0" w:tplc="0409000F">
      <w:start w:val="1"/>
      <w:numFmt w:val="decimal"/>
      <w:lvlText w:val="%1."/>
      <w:lvlJc w:val="left"/>
      <w:pPr>
        <w:ind w:left="360" w:hanging="360"/>
      </w:pPr>
      <w:rPr>
        <w:rFonts w:hint="default"/>
      </w:rPr>
    </w:lvl>
    <w:lvl w:ilvl="1" w:tplc="DD102B14">
      <w:start w:val="4"/>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8"/>
  </w:num>
  <w:num w:numId="3">
    <w:abstractNumId w:val="4"/>
  </w:num>
  <w:num w:numId="4">
    <w:abstractNumId w:val="9"/>
  </w:num>
  <w:num w:numId="5">
    <w:abstractNumId w:val="6"/>
  </w:num>
  <w:num w:numId="6">
    <w:abstractNumId w:val="16"/>
  </w:num>
  <w:num w:numId="7">
    <w:abstractNumId w:val="15"/>
  </w:num>
  <w:num w:numId="8">
    <w:abstractNumId w:val="0"/>
  </w:num>
  <w:num w:numId="9">
    <w:abstractNumId w:val="13"/>
  </w:num>
  <w:num w:numId="10">
    <w:abstractNumId w:val="7"/>
  </w:num>
  <w:num w:numId="11">
    <w:abstractNumId w:val="14"/>
  </w:num>
  <w:num w:numId="12">
    <w:abstractNumId w:val="2"/>
  </w:num>
  <w:num w:numId="13">
    <w:abstractNumId w:val="8"/>
  </w:num>
  <w:num w:numId="14">
    <w:abstractNumId w:val="1"/>
  </w:num>
  <w:num w:numId="15">
    <w:abstractNumId w:val="11"/>
  </w:num>
  <w:num w:numId="16">
    <w:abstractNumId w:val="10"/>
  </w:num>
  <w:num w:numId="17">
    <w:abstractNumId w:val="3"/>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918"/>
    <w:rsid w:val="000144EC"/>
    <w:rsid w:val="00021E2D"/>
    <w:rsid w:val="0003372F"/>
    <w:rsid w:val="00047A7C"/>
    <w:rsid w:val="00050999"/>
    <w:rsid w:val="00052E73"/>
    <w:rsid w:val="00055585"/>
    <w:rsid w:val="00056763"/>
    <w:rsid w:val="000725A0"/>
    <w:rsid w:val="0007387A"/>
    <w:rsid w:val="00073E9F"/>
    <w:rsid w:val="00074010"/>
    <w:rsid w:val="00075A33"/>
    <w:rsid w:val="0008543E"/>
    <w:rsid w:val="0009062B"/>
    <w:rsid w:val="000A36B9"/>
    <w:rsid w:val="000B61BD"/>
    <w:rsid w:val="000D5CA6"/>
    <w:rsid w:val="000D6097"/>
    <w:rsid w:val="000D66A4"/>
    <w:rsid w:val="000E29EB"/>
    <w:rsid w:val="000F18BB"/>
    <w:rsid w:val="000F1F17"/>
    <w:rsid w:val="000F721E"/>
    <w:rsid w:val="000F731A"/>
    <w:rsid w:val="00100B2C"/>
    <w:rsid w:val="00103D41"/>
    <w:rsid w:val="0011027A"/>
    <w:rsid w:val="00110E0F"/>
    <w:rsid w:val="00114A44"/>
    <w:rsid w:val="001153FB"/>
    <w:rsid w:val="0012136A"/>
    <w:rsid w:val="001239A6"/>
    <w:rsid w:val="001267C2"/>
    <w:rsid w:val="00134F9D"/>
    <w:rsid w:val="00137BE7"/>
    <w:rsid w:val="001553DD"/>
    <w:rsid w:val="00157EE8"/>
    <w:rsid w:val="00162EC2"/>
    <w:rsid w:val="00170044"/>
    <w:rsid w:val="00172B67"/>
    <w:rsid w:val="001752D4"/>
    <w:rsid w:val="001902A3"/>
    <w:rsid w:val="00193A16"/>
    <w:rsid w:val="001A5DD8"/>
    <w:rsid w:val="001B3717"/>
    <w:rsid w:val="001C01D7"/>
    <w:rsid w:val="001C2916"/>
    <w:rsid w:val="001C42B0"/>
    <w:rsid w:val="001E3AFF"/>
    <w:rsid w:val="001F0D03"/>
    <w:rsid w:val="001F1E17"/>
    <w:rsid w:val="001F3C88"/>
    <w:rsid w:val="001F7B7B"/>
    <w:rsid w:val="00206E17"/>
    <w:rsid w:val="0021338D"/>
    <w:rsid w:val="00220E1C"/>
    <w:rsid w:val="00223113"/>
    <w:rsid w:val="00232B4B"/>
    <w:rsid w:val="00233374"/>
    <w:rsid w:val="002527BB"/>
    <w:rsid w:val="00275555"/>
    <w:rsid w:val="0029536D"/>
    <w:rsid w:val="002A343A"/>
    <w:rsid w:val="002B29F3"/>
    <w:rsid w:val="002B6DBC"/>
    <w:rsid w:val="002C5620"/>
    <w:rsid w:val="002E4694"/>
    <w:rsid w:val="002F0B89"/>
    <w:rsid w:val="002F7FF6"/>
    <w:rsid w:val="00305793"/>
    <w:rsid w:val="00317787"/>
    <w:rsid w:val="00323D6E"/>
    <w:rsid w:val="003257CD"/>
    <w:rsid w:val="00326A04"/>
    <w:rsid w:val="00326DF3"/>
    <w:rsid w:val="00334FDF"/>
    <w:rsid w:val="0033631B"/>
    <w:rsid w:val="00376B6D"/>
    <w:rsid w:val="00377BD4"/>
    <w:rsid w:val="00385ACC"/>
    <w:rsid w:val="00397E04"/>
    <w:rsid w:val="003A178C"/>
    <w:rsid w:val="003C2826"/>
    <w:rsid w:val="003C4FD3"/>
    <w:rsid w:val="003D04E6"/>
    <w:rsid w:val="003F20A4"/>
    <w:rsid w:val="003F331F"/>
    <w:rsid w:val="00412F69"/>
    <w:rsid w:val="00414D6F"/>
    <w:rsid w:val="004214B8"/>
    <w:rsid w:val="00424608"/>
    <w:rsid w:val="00457691"/>
    <w:rsid w:val="00466E63"/>
    <w:rsid w:val="00472344"/>
    <w:rsid w:val="00472DA0"/>
    <w:rsid w:val="0048110C"/>
    <w:rsid w:val="00483918"/>
    <w:rsid w:val="0048776C"/>
    <w:rsid w:val="00492774"/>
    <w:rsid w:val="00496294"/>
    <w:rsid w:val="004A26FD"/>
    <w:rsid w:val="004B0135"/>
    <w:rsid w:val="004C014C"/>
    <w:rsid w:val="004C7C4D"/>
    <w:rsid w:val="004F1330"/>
    <w:rsid w:val="004F1D5D"/>
    <w:rsid w:val="004F2D55"/>
    <w:rsid w:val="004F64E6"/>
    <w:rsid w:val="004F79D5"/>
    <w:rsid w:val="00505FAB"/>
    <w:rsid w:val="005216F6"/>
    <w:rsid w:val="005237C5"/>
    <w:rsid w:val="005269C0"/>
    <w:rsid w:val="0053489E"/>
    <w:rsid w:val="005426C4"/>
    <w:rsid w:val="00545DD2"/>
    <w:rsid w:val="00560AC8"/>
    <w:rsid w:val="00565F99"/>
    <w:rsid w:val="005913F0"/>
    <w:rsid w:val="00592D7C"/>
    <w:rsid w:val="005938E2"/>
    <w:rsid w:val="00596121"/>
    <w:rsid w:val="005A65DB"/>
    <w:rsid w:val="005C0829"/>
    <w:rsid w:val="005D54D1"/>
    <w:rsid w:val="005F3ABA"/>
    <w:rsid w:val="00600B3B"/>
    <w:rsid w:val="00611A5A"/>
    <w:rsid w:val="00620EDC"/>
    <w:rsid w:val="00626CEE"/>
    <w:rsid w:val="00630DFB"/>
    <w:rsid w:val="00631341"/>
    <w:rsid w:val="006436C7"/>
    <w:rsid w:val="00653E8B"/>
    <w:rsid w:val="0066688E"/>
    <w:rsid w:val="00676406"/>
    <w:rsid w:val="00680D8F"/>
    <w:rsid w:val="006A205C"/>
    <w:rsid w:val="006A6573"/>
    <w:rsid w:val="006B64D0"/>
    <w:rsid w:val="006C1ADE"/>
    <w:rsid w:val="006D4C1B"/>
    <w:rsid w:val="006E1EAD"/>
    <w:rsid w:val="006E265D"/>
    <w:rsid w:val="006E5207"/>
    <w:rsid w:val="00701A1E"/>
    <w:rsid w:val="00715A72"/>
    <w:rsid w:val="00717F58"/>
    <w:rsid w:val="00732C16"/>
    <w:rsid w:val="00740D47"/>
    <w:rsid w:val="007423A2"/>
    <w:rsid w:val="00745918"/>
    <w:rsid w:val="007468D8"/>
    <w:rsid w:val="00774635"/>
    <w:rsid w:val="00783F6E"/>
    <w:rsid w:val="00785B81"/>
    <w:rsid w:val="00791C58"/>
    <w:rsid w:val="007922E8"/>
    <w:rsid w:val="00793607"/>
    <w:rsid w:val="007A18B8"/>
    <w:rsid w:val="007A2804"/>
    <w:rsid w:val="007A2F3D"/>
    <w:rsid w:val="007A365A"/>
    <w:rsid w:val="007A476F"/>
    <w:rsid w:val="007B4863"/>
    <w:rsid w:val="007C282B"/>
    <w:rsid w:val="007E74DD"/>
    <w:rsid w:val="007F5714"/>
    <w:rsid w:val="007F732E"/>
    <w:rsid w:val="007F7F5A"/>
    <w:rsid w:val="008229BA"/>
    <w:rsid w:val="00824E2A"/>
    <w:rsid w:val="00825AFF"/>
    <w:rsid w:val="00832A94"/>
    <w:rsid w:val="00833B2B"/>
    <w:rsid w:val="00841004"/>
    <w:rsid w:val="00844BC6"/>
    <w:rsid w:val="00846860"/>
    <w:rsid w:val="00863827"/>
    <w:rsid w:val="00884AC7"/>
    <w:rsid w:val="008906B8"/>
    <w:rsid w:val="0089265F"/>
    <w:rsid w:val="00892D24"/>
    <w:rsid w:val="008978D9"/>
    <w:rsid w:val="008A00B5"/>
    <w:rsid w:val="008B191C"/>
    <w:rsid w:val="008C1B29"/>
    <w:rsid w:val="008D0B94"/>
    <w:rsid w:val="008E2EF0"/>
    <w:rsid w:val="008F0723"/>
    <w:rsid w:val="008F7FF5"/>
    <w:rsid w:val="0091778D"/>
    <w:rsid w:val="009252BB"/>
    <w:rsid w:val="00927D4B"/>
    <w:rsid w:val="00932577"/>
    <w:rsid w:val="009422BF"/>
    <w:rsid w:val="009621B3"/>
    <w:rsid w:val="0097378A"/>
    <w:rsid w:val="00973AA2"/>
    <w:rsid w:val="00973AF5"/>
    <w:rsid w:val="00992ED7"/>
    <w:rsid w:val="009A0940"/>
    <w:rsid w:val="009A6C26"/>
    <w:rsid w:val="009A7E7C"/>
    <w:rsid w:val="009B0B77"/>
    <w:rsid w:val="009B2243"/>
    <w:rsid w:val="009D069D"/>
    <w:rsid w:val="009D42E1"/>
    <w:rsid w:val="009E2DE3"/>
    <w:rsid w:val="00A00029"/>
    <w:rsid w:val="00A127F0"/>
    <w:rsid w:val="00A16CAF"/>
    <w:rsid w:val="00A30A68"/>
    <w:rsid w:val="00A4239A"/>
    <w:rsid w:val="00A752B3"/>
    <w:rsid w:val="00A87104"/>
    <w:rsid w:val="00A87FD2"/>
    <w:rsid w:val="00A919FE"/>
    <w:rsid w:val="00A92E07"/>
    <w:rsid w:val="00AB5F69"/>
    <w:rsid w:val="00AE5CD2"/>
    <w:rsid w:val="00AE5F06"/>
    <w:rsid w:val="00AF7AFA"/>
    <w:rsid w:val="00B00832"/>
    <w:rsid w:val="00B01173"/>
    <w:rsid w:val="00B1752F"/>
    <w:rsid w:val="00B21567"/>
    <w:rsid w:val="00B2732F"/>
    <w:rsid w:val="00B30C06"/>
    <w:rsid w:val="00B3555A"/>
    <w:rsid w:val="00B35B9C"/>
    <w:rsid w:val="00B36FAE"/>
    <w:rsid w:val="00B45813"/>
    <w:rsid w:val="00B54F6F"/>
    <w:rsid w:val="00B8330D"/>
    <w:rsid w:val="00B86251"/>
    <w:rsid w:val="00B933CE"/>
    <w:rsid w:val="00BA0B54"/>
    <w:rsid w:val="00BA58BF"/>
    <w:rsid w:val="00BB0D25"/>
    <w:rsid w:val="00BB161D"/>
    <w:rsid w:val="00BB75B9"/>
    <w:rsid w:val="00C015BF"/>
    <w:rsid w:val="00C024DD"/>
    <w:rsid w:val="00C0472B"/>
    <w:rsid w:val="00C14DA8"/>
    <w:rsid w:val="00C303B4"/>
    <w:rsid w:val="00C35CC8"/>
    <w:rsid w:val="00C46004"/>
    <w:rsid w:val="00C5193F"/>
    <w:rsid w:val="00C523D0"/>
    <w:rsid w:val="00C601FF"/>
    <w:rsid w:val="00C61450"/>
    <w:rsid w:val="00C71F47"/>
    <w:rsid w:val="00C95D81"/>
    <w:rsid w:val="00CA1F32"/>
    <w:rsid w:val="00CA36B4"/>
    <w:rsid w:val="00CA794B"/>
    <w:rsid w:val="00CB0A9D"/>
    <w:rsid w:val="00CB1A32"/>
    <w:rsid w:val="00CC2D69"/>
    <w:rsid w:val="00CD408B"/>
    <w:rsid w:val="00CE0951"/>
    <w:rsid w:val="00CE483A"/>
    <w:rsid w:val="00D0481B"/>
    <w:rsid w:val="00D144EC"/>
    <w:rsid w:val="00D15C38"/>
    <w:rsid w:val="00D1738E"/>
    <w:rsid w:val="00D32637"/>
    <w:rsid w:val="00D36F0A"/>
    <w:rsid w:val="00D426D6"/>
    <w:rsid w:val="00D7513A"/>
    <w:rsid w:val="00D852B2"/>
    <w:rsid w:val="00D95009"/>
    <w:rsid w:val="00D95253"/>
    <w:rsid w:val="00DA0B10"/>
    <w:rsid w:val="00DA3F92"/>
    <w:rsid w:val="00DB5090"/>
    <w:rsid w:val="00DB7EE1"/>
    <w:rsid w:val="00DC67B8"/>
    <w:rsid w:val="00DD416D"/>
    <w:rsid w:val="00DE2023"/>
    <w:rsid w:val="00DE2DDA"/>
    <w:rsid w:val="00DE605C"/>
    <w:rsid w:val="00E2213F"/>
    <w:rsid w:val="00E469BC"/>
    <w:rsid w:val="00E5178C"/>
    <w:rsid w:val="00E52A8C"/>
    <w:rsid w:val="00E82422"/>
    <w:rsid w:val="00EA5C49"/>
    <w:rsid w:val="00EB2DC0"/>
    <w:rsid w:val="00EC3DFC"/>
    <w:rsid w:val="00ED2AAB"/>
    <w:rsid w:val="00EE5AC4"/>
    <w:rsid w:val="00F02C96"/>
    <w:rsid w:val="00F03109"/>
    <w:rsid w:val="00F12B42"/>
    <w:rsid w:val="00F21315"/>
    <w:rsid w:val="00F27D64"/>
    <w:rsid w:val="00F411F2"/>
    <w:rsid w:val="00F41290"/>
    <w:rsid w:val="00F44247"/>
    <w:rsid w:val="00F63A2D"/>
    <w:rsid w:val="00F81071"/>
    <w:rsid w:val="00F815BE"/>
    <w:rsid w:val="00F86B6A"/>
    <w:rsid w:val="00F94807"/>
    <w:rsid w:val="00FB544B"/>
    <w:rsid w:val="00FC7FD9"/>
    <w:rsid w:val="00FD0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BA4DC"/>
  <w15:chartTrackingRefBased/>
  <w15:docId w15:val="{86E50C9E-3535-4CBF-A8FC-A5437D833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line="480"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3FB"/>
    <w:rPr>
      <w:color w:val="0563C1" w:themeColor="hyperlink"/>
      <w:u w:val="single"/>
    </w:rPr>
  </w:style>
  <w:style w:type="character" w:styleId="UnresolvedMention">
    <w:name w:val="Unresolved Mention"/>
    <w:basedOn w:val="DefaultParagraphFont"/>
    <w:uiPriority w:val="99"/>
    <w:semiHidden/>
    <w:unhideWhenUsed/>
    <w:rsid w:val="001153FB"/>
    <w:rPr>
      <w:color w:val="605E5C"/>
      <w:shd w:val="clear" w:color="auto" w:fill="E1DFDD"/>
    </w:rPr>
  </w:style>
  <w:style w:type="character" w:styleId="FollowedHyperlink">
    <w:name w:val="FollowedHyperlink"/>
    <w:basedOn w:val="DefaultParagraphFont"/>
    <w:uiPriority w:val="99"/>
    <w:semiHidden/>
    <w:unhideWhenUsed/>
    <w:rsid w:val="001153FB"/>
    <w:rPr>
      <w:color w:val="954F72" w:themeColor="followedHyperlink"/>
      <w:u w:val="single"/>
    </w:rPr>
  </w:style>
  <w:style w:type="paragraph" w:styleId="ListParagraph">
    <w:name w:val="List Paragraph"/>
    <w:basedOn w:val="Normal"/>
    <w:uiPriority w:val="34"/>
    <w:qFormat/>
    <w:rsid w:val="00DE2DDA"/>
    <w:pPr>
      <w:contextualSpacing/>
    </w:pPr>
  </w:style>
  <w:style w:type="table" w:styleId="TableGrid">
    <w:name w:val="Table Grid"/>
    <w:basedOn w:val="TableNormal"/>
    <w:uiPriority w:val="39"/>
    <w:rsid w:val="0048391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0F18BB"/>
    <w:pPr>
      <w:spacing w:line="240" w:lineRule="auto"/>
      <w:ind w:left="0"/>
    </w:pPr>
    <w:rPr>
      <w:rFonts w:asciiTheme="minorHAnsi" w:eastAsiaTheme="minorEastAsia" w:hAnsiTheme="minorHAnsi" w:cstheme="minorBidi"/>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DecimalAligned">
    <w:name w:val="Decimal Aligned"/>
    <w:basedOn w:val="Normal"/>
    <w:uiPriority w:val="40"/>
    <w:qFormat/>
    <w:rsid w:val="00F02C96"/>
    <w:pPr>
      <w:tabs>
        <w:tab w:val="decimal" w:pos="360"/>
      </w:tabs>
      <w:spacing w:after="200" w:line="276" w:lineRule="auto"/>
      <w:ind w:left="0"/>
    </w:pPr>
    <w:rPr>
      <w:rFonts w:asciiTheme="minorHAnsi" w:eastAsiaTheme="minorEastAsia" w:hAnsiTheme="minorHAnsi"/>
      <w:sz w:val="22"/>
      <w:szCs w:val="22"/>
    </w:rPr>
  </w:style>
  <w:style w:type="paragraph" w:styleId="FootnoteText">
    <w:name w:val="footnote text"/>
    <w:basedOn w:val="Normal"/>
    <w:link w:val="FootnoteTextChar"/>
    <w:uiPriority w:val="99"/>
    <w:unhideWhenUsed/>
    <w:rsid w:val="00F02C96"/>
    <w:pPr>
      <w:spacing w:line="240" w:lineRule="auto"/>
      <w:ind w:left="0"/>
    </w:pPr>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F02C96"/>
    <w:rPr>
      <w:rFonts w:asciiTheme="minorHAnsi" w:eastAsiaTheme="minorEastAsia" w:hAnsiTheme="minorHAnsi"/>
      <w:sz w:val="20"/>
      <w:szCs w:val="20"/>
    </w:rPr>
  </w:style>
  <w:style w:type="character" w:styleId="SubtleEmphasis">
    <w:name w:val="Subtle Emphasis"/>
    <w:basedOn w:val="DefaultParagraphFont"/>
    <w:uiPriority w:val="19"/>
    <w:qFormat/>
    <w:rsid w:val="00F02C96"/>
    <w:rPr>
      <w:i/>
      <w:iCs/>
    </w:rPr>
  </w:style>
  <w:style w:type="table" w:styleId="LightShading-Accent1">
    <w:name w:val="Light Shading Accent 1"/>
    <w:basedOn w:val="TableNormal"/>
    <w:uiPriority w:val="60"/>
    <w:rsid w:val="00F02C96"/>
    <w:pPr>
      <w:spacing w:line="240" w:lineRule="auto"/>
      <w:ind w:left="0"/>
    </w:pPr>
    <w:rPr>
      <w:rFonts w:asciiTheme="minorHAnsi" w:eastAsiaTheme="minorEastAsia" w:hAnsiTheme="minorHAnsi" w:cstheme="minorBidi"/>
      <w:color w:val="2F5496" w:themeColor="accent1" w:themeShade="BF"/>
      <w:sz w:val="22"/>
      <w:szCs w:val="22"/>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Emphasis">
    <w:name w:val="Emphasis"/>
    <w:basedOn w:val="DefaultParagraphFont"/>
    <w:uiPriority w:val="20"/>
    <w:qFormat/>
    <w:rsid w:val="000144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valenciacollege.edu/distancelearnin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2120</Words>
  <Characters>12089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 Brown-Jordan</dc:creator>
  <cp:keywords/>
  <dc:description/>
  <cp:lastModifiedBy>E.J. Brown-Jordan</cp:lastModifiedBy>
  <cp:revision>18</cp:revision>
  <dcterms:created xsi:type="dcterms:W3CDTF">2020-08-24T00:38:00Z</dcterms:created>
  <dcterms:modified xsi:type="dcterms:W3CDTF">2020-08-25T05:49:00Z</dcterms:modified>
</cp:coreProperties>
</file>